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5B" w:rsidRPr="004C54B6" w:rsidRDefault="0068545B" w:rsidP="0068545B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EB0426" w:rsidRPr="00F30B74" w:rsidTr="00213783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EB0426" w:rsidRPr="00CD5E31" w:rsidRDefault="00EB0426" w:rsidP="00EB0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SOUHRNNÉ ČESTNÉ PROHLÁŠENÍ</w:t>
            </w:r>
            <w:r w:rsidRPr="00CD5E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KVALIFIKACE</w:t>
            </w:r>
          </w:p>
        </w:tc>
      </w:tr>
      <w:tr w:rsidR="00EB0426" w:rsidRPr="00F30B74" w:rsidTr="00213783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EB0426" w:rsidRPr="00CD5E31" w:rsidRDefault="00EB0426" w:rsidP="0089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 xml:space="preserve">Veřejná zakázka malého rozsahu na </w:t>
            </w:r>
            <w:r w:rsidR="00896D13">
              <w:rPr>
                <w:rFonts w:ascii="Arial" w:hAnsi="Arial" w:cs="Arial"/>
                <w:b/>
                <w:sz w:val="20"/>
                <w:szCs w:val="20"/>
              </w:rPr>
              <w:t>služby</w:t>
            </w:r>
          </w:p>
        </w:tc>
      </w:tr>
      <w:tr w:rsidR="00EB0426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0426" w:rsidRPr="00CD5E31" w:rsidRDefault="00EB0426" w:rsidP="00213783">
            <w:pPr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EB0426" w:rsidRPr="00CD5E31" w:rsidRDefault="00366874" w:rsidP="00366874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0" w:name="_Hlk28332523"/>
            <w:r w:rsidRPr="00CD5E31">
              <w:rPr>
                <w:rFonts w:ascii="Arial" w:hAnsi="Arial" w:cs="Arial"/>
                <w:b/>
                <w:sz w:val="20"/>
                <w:szCs w:val="20"/>
              </w:rPr>
              <w:t xml:space="preserve">Nájem systému pro monitoring vozidel, včetně demontáže palubních jednotek </w:t>
            </w:r>
            <w:r w:rsidR="009835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5E31">
              <w:rPr>
                <w:rFonts w:ascii="Arial" w:hAnsi="Arial" w:cs="Arial"/>
                <w:b/>
                <w:sz w:val="20"/>
                <w:szCs w:val="20"/>
              </w:rPr>
              <w:t xml:space="preserve">a RFID čteček stávajícího systému a montáže palubních jednotek nového systému </w:t>
            </w:r>
            <w:r w:rsidR="009835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5E31">
              <w:rPr>
                <w:rFonts w:ascii="Arial" w:hAnsi="Arial" w:cs="Arial"/>
                <w:b/>
                <w:sz w:val="20"/>
                <w:szCs w:val="20"/>
              </w:rPr>
              <w:t>i s dodávkou čipů</w:t>
            </w:r>
            <w:bookmarkEnd w:id="0"/>
            <w:r w:rsidRPr="00CD5E31">
              <w:rPr>
                <w:rFonts w:ascii="Arial" w:hAnsi="Arial" w:cs="Arial"/>
                <w:b/>
                <w:sz w:val="20"/>
                <w:szCs w:val="20"/>
              </w:rPr>
              <w:t xml:space="preserve"> pro identifikaci řidičů“</w:t>
            </w:r>
          </w:p>
        </w:tc>
      </w:tr>
      <w:tr w:rsidR="00EB0426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0426" w:rsidRPr="00CD5E31" w:rsidRDefault="00EB0426" w:rsidP="00213783">
            <w:pPr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sz w:val="20"/>
                <w:szCs w:val="20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EB0426" w:rsidRPr="00CD5E31" w:rsidRDefault="00EB0426" w:rsidP="00213783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E31">
              <w:rPr>
                <w:rFonts w:ascii="Arial" w:hAnsi="Arial" w:cs="Arial"/>
                <w:sz w:val="20"/>
                <w:szCs w:val="20"/>
              </w:rPr>
              <w:t>PP</w:t>
            </w:r>
          </w:p>
        </w:tc>
      </w:tr>
      <w:tr w:rsidR="00EB0426" w:rsidRPr="00F30B74" w:rsidTr="00213783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EB0426" w:rsidRPr="00CD5E31" w:rsidRDefault="00EB0426" w:rsidP="00213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EB0426" w:rsidRPr="00F30B74" w:rsidTr="00213783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CD5E31" w:rsidRDefault="00EB0426" w:rsidP="00213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 xml:space="preserve">Název obchodní firmy </w:t>
            </w:r>
          </w:p>
          <w:p w:rsidR="00EB0426" w:rsidRPr="00CD5E31" w:rsidRDefault="00EB0426" w:rsidP="002137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5E31">
              <w:rPr>
                <w:rFonts w:ascii="Arial" w:hAnsi="Arial" w:cs="Arial"/>
                <w:i/>
                <w:sz w:val="20"/>
                <w:szCs w:val="20"/>
              </w:rPr>
              <w:t>(právnická osoba)</w:t>
            </w:r>
          </w:p>
          <w:p w:rsidR="00EB0426" w:rsidRPr="00CD5E31" w:rsidRDefault="00EB0426" w:rsidP="0021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426" w:rsidRPr="00CD5E31" w:rsidRDefault="00EB0426" w:rsidP="00213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i/>
                <w:sz w:val="20"/>
                <w:szCs w:val="20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EB0426" w:rsidRPr="00F30B74" w:rsidTr="00213783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CD5E31" w:rsidRDefault="00EB0426" w:rsidP="00213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EB0426" w:rsidRPr="00CD5E31" w:rsidRDefault="00EB0426" w:rsidP="002137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5E31">
              <w:rPr>
                <w:rFonts w:ascii="Arial" w:hAnsi="Arial" w:cs="Arial"/>
                <w:i/>
                <w:sz w:val="20"/>
                <w:szCs w:val="20"/>
              </w:rPr>
              <w:t>(právnická osoba)</w:t>
            </w:r>
          </w:p>
          <w:p w:rsidR="00EB0426" w:rsidRPr="00CD5E31" w:rsidRDefault="00EB0426" w:rsidP="0021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426" w:rsidRPr="00CD5E31" w:rsidRDefault="00EB0426" w:rsidP="00213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i/>
                <w:sz w:val="20"/>
                <w:szCs w:val="20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EB0426" w:rsidRPr="00F30B74" w:rsidTr="00213783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CD5E31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E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CZ </w:t>
            </w:r>
            <w:r w:rsidRPr="00CD5E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</w:tbl>
    <w:p w:rsidR="00EB0426" w:rsidRPr="00F30B74" w:rsidRDefault="00EB0426" w:rsidP="00EB0426">
      <w:pPr>
        <w:suppressAutoHyphens/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</w:p>
    <w:p w:rsidR="00017389" w:rsidRPr="00CD5E31" w:rsidRDefault="00915431" w:rsidP="00017389">
      <w:pPr>
        <w:spacing w:after="1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D5E31">
        <w:rPr>
          <w:rFonts w:ascii="Arial" w:hAnsi="Arial" w:cs="Arial"/>
          <w:sz w:val="20"/>
          <w:szCs w:val="20"/>
        </w:rPr>
        <w:t xml:space="preserve">Výše identifikovaný dodavatel, který samostatně/společně s jinou osobou/společně s jinými osobami (*) podává nabídku, čestně prohlašuje, že se seznámil s obsahem </w:t>
      </w:r>
      <w:r w:rsidR="001D4AD3" w:rsidRPr="00CD5E31">
        <w:rPr>
          <w:rFonts w:ascii="Arial" w:hAnsi="Arial" w:cs="Arial"/>
          <w:sz w:val="20"/>
          <w:szCs w:val="20"/>
        </w:rPr>
        <w:t>zadávací dokumentace pro</w:t>
      </w:r>
      <w:r w:rsidRPr="00CD5E31">
        <w:rPr>
          <w:rFonts w:ascii="Arial" w:hAnsi="Arial" w:cs="Arial"/>
          <w:sz w:val="20"/>
          <w:szCs w:val="20"/>
        </w:rPr>
        <w:t xml:space="preserve"> podání nabídky </w:t>
      </w:r>
      <w:r w:rsidR="001D4AD3" w:rsidRPr="00CD5E31">
        <w:rPr>
          <w:rFonts w:ascii="Arial" w:hAnsi="Arial" w:cs="Arial"/>
          <w:sz w:val="20"/>
          <w:szCs w:val="20"/>
        </w:rPr>
        <w:br/>
      </w:r>
      <w:r w:rsidR="00F4770E" w:rsidRPr="00CD5E31">
        <w:rPr>
          <w:rFonts w:ascii="Arial" w:hAnsi="Arial" w:cs="Arial"/>
          <w:sz w:val="20"/>
          <w:szCs w:val="20"/>
        </w:rPr>
        <w:t>na veřejnou zakázku</w:t>
      </w:r>
      <w:r w:rsidR="001D4AD3" w:rsidRPr="00CD5E31">
        <w:rPr>
          <w:rFonts w:ascii="Arial" w:hAnsi="Arial" w:cs="Arial"/>
          <w:sz w:val="20"/>
          <w:szCs w:val="20"/>
        </w:rPr>
        <w:t xml:space="preserve"> malého rozsahu</w:t>
      </w:r>
      <w:r w:rsidR="00F4770E" w:rsidRPr="00CD5E31">
        <w:rPr>
          <w:rFonts w:ascii="Arial" w:hAnsi="Arial" w:cs="Arial"/>
          <w:sz w:val="20"/>
          <w:szCs w:val="20"/>
        </w:rPr>
        <w:t xml:space="preserve"> </w:t>
      </w:r>
      <w:r w:rsidR="00CE1367" w:rsidRPr="00CD5E31">
        <w:rPr>
          <w:rFonts w:ascii="Arial" w:hAnsi="Arial" w:cs="Arial"/>
          <w:sz w:val="20"/>
          <w:szCs w:val="20"/>
        </w:rPr>
        <w:t xml:space="preserve">na </w:t>
      </w:r>
      <w:r w:rsidR="00983513">
        <w:rPr>
          <w:rFonts w:ascii="Arial" w:hAnsi="Arial" w:cs="Arial"/>
          <w:sz w:val="20"/>
          <w:szCs w:val="20"/>
        </w:rPr>
        <w:t>služby</w:t>
      </w:r>
      <w:r w:rsidR="00142D90" w:rsidRPr="00CD5E31">
        <w:rPr>
          <w:rFonts w:ascii="Arial" w:hAnsi="Arial" w:cs="Arial"/>
          <w:sz w:val="20"/>
          <w:szCs w:val="20"/>
        </w:rPr>
        <w:t xml:space="preserve"> </w:t>
      </w:r>
      <w:r w:rsidRPr="00CD5E31">
        <w:rPr>
          <w:rFonts w:ascii="Arial" w:hAnsi="Arial" w:cs="Arial"/>
          <w:sz w:val="20"/>
          <w:szCs w:val="20"/>
        </w:rPr>
        <w:t>s názvem:</w:t>
      </w:r>
      <w:r w:rsidR="00017389" w:rsidRPr="00CD5E31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B507BC" w:rsidRPr="00CD5E31" w:rsidRDefault="00CD5E31" w:rsidP="00CD5E3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D5E31">
        <w:rPr>
          <w:rFonts w:ascii="Arial" w:hAnsi="Arial" w:cs="Arial"/>
          <w:b/>
          <w:sz w:val="20"/>
          <w:szCs w:val="20"/>
        </w:rPr>
        <w:t>„Nájem systému pro monitoring vozidel, včetně demontáže palubních jednotek a RFID čteček stávajícího systému a montáže palubních jednotek nového systému i s dodávkou čipů pro identifikaci řidičů“</w:t>
      </w:r>
      <w:r w:rsidR="00B507BC" w:rsidRPr="00CD5E31">
        <w:rPr>
          <w:rFonts w:ascii="Arial" w:hAnsi="Arial" w:cs="Arial"/>
          <w:sz w:val="20"/>
          <w:szCs w:val="20"/>
        </w:rPr>
        <w:t>, kód akce: PP,</w:t>
      </w:r>
    </w:p>
    <w:p w:rsidR="00CD5E31" w:rsidRPr="00CD5E31" w:rsidRDefault="00CD5E31" w:rsidP="00935150">
      <w:pPr>
        <w:tabs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</w:p>
    <w:p w:rsidR="0068545B" w:rsidRPr="00CD5E31" w:rsidRDefault="0068545B" w:rsidP="00935150">
      <w:pPr>
        <w:tabs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 w:rsidRPr="00CD5E31">
        <w:rPr>
          <w:rFonts w:ascii="Arial" w:hAnsi="Arial" w:cs="Arial"/>
          <w:sz w:val="20"/>
          <w:szCs w:val="20"/>
        </w:rPr>
        <w:t xml:space="preserve">a že </w:t>
      </w:r>
      <w:r w:rsidRPr="00CD5E31">
        <w:rPr>
          <w:rFonts w:ascii="Arial" w:hAnsi="Arial" w:cs="Arial"/>
          <w:b/>
          <w:sz w:val="20"/>
          <w:szCs w:val="20"/>
        </w:rPr>
        <w:t>splňuje kvalifikaci</w:t>
      </w:r>
      <w:r w:rsidRPr="00CD5E31">
        <w:rPr>
          <w:rFonts w:ascii="Arial" w:hAnsi="Arial" w:cs="Arial"/>
          <w:sz w:val="20"/>
          <w:szCs w:val="20"/>
        </w:rPr>
        <w:t xml:space="preserve"> požadovanou </w:t>
      </w:r>
      <w:r w:rsidR="00F4770E" w:rsidRPr="00CD5E31">
        <w:rPr>
          <w:rFonts w:ascii="Arial" w:hAnsi="Arial" w:cs="Arial"/>
          <w:sz w:val="20"/>
          <w:szCs w:val="20"/>
        </w:rPr>
        <w:t xml:space="preserve">zadavatelem v </w:t>
      </w:r>
      <w:r w:rsidR="00480D8E" w:rsidRPr="00CD5E31">
        <w:rPr>
          <w:rFonts w:ascii="Arial" w:hAnsi="Arial" w:cs="Arial"/>
          <w:sz w:val="20"/>
          <w:szCs w:val="20"/>
        </w:rPr>
        <w:t>zadávací dokumentaci</w:t>
      </w:r>
      <w:r w:rsidR="00B01D86" w:rsidRPr="00CD5E31">
        <w:rPr>
          <w:rFonts w:ascii="Arial" w:hAnsi="Arial" w:cs="Arial"/>
          <w:sz w:val="20"/>
          <w:szCs w:val="20"/>
        </w:rPr>
        <w:t xml:space="preserve"> v plném rozsahu</w:t>
      </w:r>
      <w:r w:rsidR="00E13D93" w:rsidRPr="00CD5E31">
        <w:rPr>
          <w:rFonts w:ascii="Arial" w:hAnsi="Arial" w:cs="Arial"/>
          <w:sz w:val="20"/>
          <w:szCs w:val="20"/>
        </w:rPr>
        <w:t>.</w:t>
      </w:r>
    </w:p>
    <w:p w:rsidR="0068545B" w:rsidRPr="00CD5E31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1.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Pr="00935C76" w:rsidRDefault="00106B20" w:rsidP="00106B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základní způsobilosti </w:t>
      </w:r>
      <w:r w:rsidRPr="00935C76">
        <w:rPr>
          <w:rFonts w:ascii="Arial" w:hAnsi="Arial" w:cs="Arial"/>
          <w:b/>
          <w:sz w:val="20"/>
          <w:szCs w:val="20"/>
        </w:rPr>
        <w:t>dle § 74 odst. 1 zákona</w:t>
      </w:r>
      <w:r w:rsidRPr="00935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>
        <w:rPr>
          <w:rFonts w:ascii="Arial" w:hAnsi="Arial" w:cs="Arial"/>
          <w:sz w:val="20"/>
          <w:szCs w:val="20"/>
        </w:rPr>
        <w:t xml:space="preserve"> je způsobilým dodavatelem, že</w:t>
      </w:r>
      <w:r w:rsidRPr="00935C76">
        <w:rPr>
          <w:rFonts w:ascii="Arial" w:hAnsi="Arial" w:cs="Arial"/>
          <w:sz w:val="20"/>
          <w:szCs w:val="20"/>
        </w:rPr>
        <w:t>: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 xml:space="preserve">nebyl v zemi svého sídla v posledních 5 letech před zahájením </w:t>
      </w:r>
      <w:r w:rsidR="00324201">
        <w:rPr>
          <w:rFonts w:ascii="Arial" w:hAnsi="Arial" w:cs="Arial"/>
          <w:b w:val="0"/>
          <w:sz w:val="20"/>
          <w:u w:val="none"/>
        </w:rPr>
        <w:t>výběrové</w:t>
      </w:r>
      <w:r w:rsidRPr="00935C76">
        <w:rPr>
          <w:rFonts w:ascii="Arial" w:hAnsi="Arial" w:cs="Arial"/>
          <w:b w:val="0"/>
          <w:sz w:val="20"/>
          <w:u w:val="none"/>
        </w:rPr>
        <w:t>ho řízení pravomocně odsouzen pro trestný čin uvedený v příloze č. 3 k zákonu nebo obdobný trestný čin podle právního řádu země sídla dodavatele; k zahlazeným odsouzením se nepřihlíží.</w:t>
      </w:r>
    </w:p>
    <w:p w:rsidR="00106B20" w:rsidRPr="00935C76" w:rsidRDefault="00106B20" w:rsidP="00106B20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CB16B0">
        <w:rPr>
          <w:rFonts w:ascii="Arial" w:hAnsi="Arial" w:cs="Arial"/>
          <w:b w:val="0"/>
          <w:i/>
          <w:sz w:val="20"/>
        </w:rPr>
        <w:t>Jde-li o právnickou osobu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</w:t>
      </w:r>
      <w:r w:rsidR="00324201">
        <w:rPr>
          <w:rFonts w:ascii="Arial" w:hAnsi="Arial" w:cs="Arial"/>
          <w:b w:val="0"/>
          <w:i/>
          <w:sz w:val="20"/>
          <w:u w:val="none"/>
        </w:rPr>
        <w:t>výběrové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ho řízení </w:t>
      </w:r>
      <w:r w:rsidRPr="00CB16B0">
        <w:rPr>
          <w:rFonts w:ascii="Arial" w:hAnsi="Arial" w:cs="Arial"/>
          <w:b w:val="0"/>
          <w:i/>
          <w:sz w:val="20"/>
        </w:rPr>
        <w:t>pobočka závodu zahraniční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tato právnická osoba a vedoucí pobočky závodu.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</w:t>
      </w:r>
      <w:r w:rsidR="00324201">
        <w:rPr>
          <w:rFonts w:ascii="Arial" w:hAnsi="Arial" w:cs="Arial"/>
          <w:b w:val="0"/>
          <w:i/>
          <w:sz w:val="20"/>
          <w:u w:val="none"/>
        </w:rPr>
        <w:t>výběrové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ho řízení </w:t>
      </w:r>
      <w:r w:rsidRPr="00CB16B0">
        <w:rPr>
          <w:rFonts w:ascii="Arial" w:hAnsi="Arial" w:cs="Arial"/>
          <w:b w:val="0"/>
          <w:i/>
          <w:sz w:val="20"/>
        </w:rPr>
        <w:t>pobočka závodu české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vedle výše uvedených osob rovněž vedoucí pobočky závodu.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lastRenderedPageBreak/>
        <w:t>nemá v České republice nebo v zemi svého sídla splatný nedoplatek na pojistném nebo na penále na veřejné zdravotní pojištění,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106B20" w:rsidRDefault="00106B20" w:rsidP="00106B20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83513" w:rsidRDefault="00983513" w:rsidP="00983513">
      <w:pPr>
        <w:pStyle w:val="Zkladntext"/>
        <w:spacing w:before="60"/>
        <w:ind w:left="567"/>
        <w:jc w:val="both"/>
        <w:rPr>
          <w:rFonts w:ascii="Arial" w:hAnsi="Arial" w:cs="Arial"/>
          <w:b w:val="0"/>
          <w:sz w:val="20"/>
          <w:u w:val="none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2.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>Profesní způsobilost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profesní způsobilosti </w:t>
      </w:r>
      <w:r w:rsidR="0054562F">
        <w:rPr>
          <w:rFonts w:ascii="Arial" w:hAnsi="Arial" w:cs="Arial"/>
          <w:sz w:val="20"/>
          <w:szCs w:val="20"/>
        </w:rPr>
        <w:t xml:space="preserve">dle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§ 77 odst. 1 a </w:t>
      </w:r>
      <w:r w:rsidR="0054562F">
        <w:rPr>
          <w:rFonts w:ascii="Arial" w:hAnsi="Arial" w:cs="Arial"/>
          <w:bCs/>
          <w:sz w:val="20"/>
          <w:szCs w:val="20"/>
        </w:rPr>
        <w:t xml:space="preserve">odst.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2 </w:t>
      </w:r>
      <w:r w:rsidR="0054562F">
        <w:rPr>
          <w:rFonts w:ascii="Arial" w:hAnsi="Arial" w:cs="Arial"/>
          <w:bCs/>
          <w:sz w:val="20"/>
          <w:szCs w:val="20"/>
        </w:rPr>
        <w:t xml:space="preserve">písm. a)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</w:t>
      </w:r>
      <w:r w:rsidR="00C20B4F">
        <w:rPr>
          <w:rFonts w:ascii="Arial" w:hAnsi="Arial" w:cs="Arial"/>
          <w:sz w:val="20"/>
          <w:szCs w:val="20"/>
        </w:rPr>
        <w:br/>
      </w:r>
      <w:r w:rsidRPr="00935C76">
        <w:rPr>
          <w:rFonts w:ascii="Arial" w:hAnsi="Arial" w:cs="Arial"/>
          <w:sz w:val="20"/>
          <w:szCs w:val="20"/>
        </w:rPr>
        <w:t>že</w:t>
      </w:r>
      <w:r w:rsidRPr="00EC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splňuje profesní způsobilost, kterou zadavatel požaduje v zadávací dokumentaci:</w:t>
      </w: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</w:p>
    <w:p w:rsidR="00106B20" w:rsidRPr="0089248F" w:rsidRDefault="0089248F" w:rsidP="0089248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06B20" w:rsidRPr="0089248F">
        <w:rPr>
          <w:rFonts w:ascii="Arial" w:hAnsi="Arial" w:cs="Arial"/>
          <w:b/>
          <w:sz w:val="20"/>
          <w:szCs w:val="20"/>
        </w:rPr>
        <w:t>ve vztahu k profesní způsobilosti</w:t>
      </w:r>
      <w:r w:rsidR="00106B20" w:rsidRPr="0089248F">
        <w:rPr>
          <w:rFonts w:ascii="Arial" w:hAnsi="Arial" w:cs="Arial"/>
          <w:sz w:val="20"/>
          <w:szCs w:val="20"/>
        </w:rPr>
        <w:t xml:space="preserve"> </w:t>
      </w:r>
      <w:r w:rsidR="00106B20" w:rsidRPr="0089248F">
        <w:rPr>
          <w:rFonts w:ascii="Arial" w:hAnsi="Arial" w:cs="Arial"/>
          <w:b/>
          <w:sz w:val="20"/>
          <w:szCs w:val="20"/>
        </w:rPr>
        <w:t>dle § 77 odst. 1 ZZVZ dodavatel prohlašuje, že</w:t>
      </w:r>
    </w:p>
    <w:p w:rsidR="00106B20" w:rsidRPr="00935C76" w:rsidRDefault="00106B20" w:rsidP="00ED4302">
      <w:pPr>
        <w:pStyle w:val="3odrky"/>
        <w:numPr>
          <w:ilvl w:val="0"/>
          <w:numId w:val="0"/>
        </w:numPr>
        <w:spacing w:before="6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935C76">
        <w:rPr>
          <w:rFonts w:ascii="Arial" w:hAnsi="Arial" w:cs="Arial"/>
          <w:sz w:val="20"/>
          <w:szCs w:val="20"/>
        </w:rPr>
        <w:t xml:space="preserve">je zapsán v obchodním rejstříku nebo jiné obdobné evidenci, </w:t>
      </w:r>
    </w:p>
    <w:p w:rsidR="00106B20" w:rsidRPr="006C160B" w:rsidRDefault="0089248F" w:rsidP="00A36AE9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6C160B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 xml:space="preserve">písm. a) </w:t>
      </w:r>
      <w:r w:rsidR="00106B20">
        <w:rPr>
          <w:rFonts w:ascii="Arial" w:hAnsi="Arial" w:cs="Arial"/>
          <w:b/>
          <w:sz w:val="20"/>
          <w:szCs w:val="20"/>
        </w:rPr>
        <w:t>ZZVZ dodavatel</w:t>
      </w:r>
      <w:r w:rsidR="00106B20" w:rsidRPr="006C160B">
        <w:rPr>
          <w:rFonts w:ascii="Arial" w:hAnsi="Arial" w:cs="Arial"/>
          <w:b/>
          <w:sz w:val="20"/>
          <w:szCs w:val="20"/>
        </w:rPr>
        <w:t xml:space="preserve"> prohlašuje, že</w:t>
      </w:r>
    </w:p>
    <w:p w:rsidR="00AB717D" w:rsidRDefault="00106B20" w:rsidP="00AB717D">
      <w:pPr>
        <w:tabs>
          <w:tab w:val="left" w:pos="851"/>
        </w:tabs>
        <w:spacing w:before="60" w:after="120"/>
        <w:ind w:left="568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>-</w:t>
      </w:r>
      <w:r w:rsidRPr="00935C76">
        <w:rPr>
          <w:rFonts w:ascii="Arial" w:hAnsi="Arial" w:cs="Arial"/>
          <w:sz w:val="20"/>
          <w:szCs w:val="20"/>
        </w:rPr>
        <w:tab/>
        <w:t xml:space="preserve">je oprávněn podnikat v rozsahu odpovídajícímu předmětu veřejné zakázky, </w:t>
      </w:r>
      <w:r>
        <w:rPr>
          <w:rFonts w:ascii="Arial" w:hAnsi="Arial" w:cs="Arial"/>
          <w:sz w:val="20"/>
          <w:szCs w:val="20"/>
        </w:rPr>
        <w:t xml:space="preserve">že vlastní </w:t>
      </w:r>
      <w:r w:rsidRPr="00250634">
        <w:rPr>
          <w:rFonts w:ascii="Arial" w:hAnsi="Arial" w:cs="Arial"/>
          <w:sz w:val="20"/>
          <w:szCs w:val="20"/>
        </w:rPr>
        <w:t>oprávnění</w:t>
      </w:r>
      <w:r>
        <w:rPr>
          <w:rFonts w:ascii="Arial" w:hAnsi="Arial" w:cs="Arial"/>
          <w:sz w:val="20"/>
          <w:szCs w:val="20"/>
        </w:rPr>
        <w:br/>
      </w:r>
      <w:r w:rsidRPr="00250634">
        <w:rPr>
          <w:rFonts w:ascii="Arial" w:hAnsi="Arial" w:cs="Arial"/>
          <w:sz w:val="20"/>
          <w:szCs w:val="20"/>
        </w:rPr>
        <w:t>k podnikání</w:t>
      </w:r>
      <w:r w:rsidRPr="00250634">
        <w:rPr>
          <w:rFonts w:ascii="Arial" w:hAnsi="Arial" w:cs="Arial"/>
          <w:b/>
          <w:sz w:val="20"/>
          <w:szCs w:val="20"/>
        </w:rPr>
        <w:t xml:space="preserve"> </w:t>
      </w:r>
      <w:r w:rsidRPr="00250634">
        <w:rPr>
          <w:rFonts w:ascii="Arial" w:hAnsi="Arial" w:cs="Arial"/>
          <w:sz w:val="20"/>
          <w:szCs w:val="20"/>
        </w:rPr>
        <w:t xml:space="preserve">vydané podle zákona č. 455/1991 Sb., o živnostenském podnikání (živnostenský zákon), </w:t>
      </w:r>
      <w:r w:rsidR="00F55C47">
        <w:rPr>
          <w:rFonts w:ascii="Arial" w:hAnsi="Arial" w:cs="Arial"/>
          <w:sz w:val="20"/>
          <w:szCs w:val="20"/>
        </w:rPr>
        <w:br/>
      </w:r>
      <w:r w:rsidRPr="00250634">
        <w:rPr>
          <w:rFonts w:ascii="Arial" w:hAnsi="Arial" w:cs="Arial"/>
          <w:sz w:val="20"/>
          <w:szCs w:val="20"/>
        </w:rPr>
        <w:t xml:space="preserve">ve znění pozdějších předpisů, to znamená, </w:t>
      </w:r>
      <w:r>
        <w:rPr>
          <w:rFonts w:ascii="Arial" w:hAnsi="Arial" w:cs="Arial"/>
          <w:sz w:val="20"/>
          <w:szCs w:val="20"/>
        </w:rPr>
        <w:t>že může doložit</w:t>
      </w:r>
      <w:r w:rsidR="00AB717D">
        <w:rPr>
          <w:rFonts w:ascii="Arial" w:hAnsi="Arial" w:cs="Arial"/>
          <w:bCs/>
          <w:i/>
          <w:sz w:val="20"/>
          <w:szCs w:val="20"/>
        </w:rPr>
        <w:t>:</w:t>
      </w:r>
      <w:r w:rsidRPr="00935C7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D67C6" w:rsidRPr="00AD67C6" w:rsidRDefault="00F55C47" w:rsidP="00AD67C6">
      <w:pPr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</w:rPr>
      </w:pPr>
      <w:r w:rsidRPr="00E169F3">
        <w:rPr>
          <w:rFonts w:ascii="Arial" w:hAnsi="Arial" w:cs="Arial"/>
          <w:sz w:val="20"/>
          <w:szCs w:val="20"/>
        </w:rPr>
        <w:t>oprávnění k podnikání</w:t>
      </w:r>
      <w:r w:rsidRPr="00E169F3">
        <w:rPr>
          <w:rFonts w:ascii="Arial" w:hAnsi="Arial" w:cs="Arial"/>
          <w:b/>
          <w:sz w:val="20"/>
          <w:szCs w:val="20"/>
        </w:rPr>
        <w:t xml:space="preserve"> </w:t>
      </w:r>
      <w:r w:rsidRPr="00E169F3">
        <w:rPr>
          <w:rFonts w:ascii="Arial" w:hAnsi="Arial" w:cs="Arial"/>
          <w:sz w:val="20"/>
          <w:szCs w:val="20"/>
        </w:rPr>
        <w:t xml:space="preserve">vydané podle zákona č. 455/1991 Sb., o živnostenském podnikání (živnostenský zákon), ve znění pozdějších předpisů, to znamená, </w:t>
      </w:r>
      <w:r w:rsidRPr="00E169F3">
        <w:rPr>
          <w:rFonts w:ascii="Arial" w:hAnsi="Arial" w:cs="Arial"/>
          <w:b/>
          <w:sz w:val="20"/>
          <w:szCs w:val="20"/>
        </w:rPr>
        <w:t xml:space="preserve">živnostenské oprávnění </w:t>
      </w:r>
      <w:r w:rsidR="00554F40">
        <w:rPr>
          <w:rFonts w:ascii="Arial" w:hAnsi="Arial" w:cs="Arial"/>
          <w:b/>
          <w:sz w:val="20"/>
          <w:szCs w:val="20"/>
        </w:rPr>
        <w:br/>
      </w:r>
      <w:r w:rsidR="00AD67C6">
        <w:rPr>
          <w:rFonts w:ascii="Arial" w:hAnsi="Arial" w:cs="Arial"/>
          <w:sz w:val="20"/>
          <w:szCs w:val="20"/>
        </w:rPr>
        <w:t>na</w:t>
      </w:r>
      <w:r w:rsidR="00AA0124">
        <w:rPr>
          <w:rFonts w:ascii="Arial" w:hAnsi="Arial" w:cs="Arial"/>
          <w:sz w:val="20"/>
          <w:szCs w:val="20"/>
        </w:rPr>
        <w:t xml:space="preserve"> </w:t>
      </w:r>
      <w:r w:rsidR="00AD67C6">
        <w:rPr>
          <w:rFonts w:ascii="Arial" w:hAnsi="Arial" w:cs="Arial"/>
          <w:sz w:val="20"/>
          <w:szCs w:val="20"/>
        </w:rPr>
        <w:t xml:space="preserve">obor </w:t>
      </w:r>
      <w:r w:rsidR="00AF6D75">
        <w:rPr>
          <w:rFonts w:ascii="Arial" w:hAnsi="Arial" w:cs="Arial"/>
          <w:sz w:val="20"/>
          <w:szCs w:val="20"/>
        </w:rPr>
        <w:t>činnosti</w:t>
      </w:r>
      <w:r w:rsidR="00AD67C6">
        <w:rPr>
          <w:rFonts w:ascii="Arial" w:hAnsi="Arial" w:cs="Arial"/>
          <w:sz w:val="20"/>
          <w:szCs w:val="20"/>
        </w:rPr>
        <w:t>:</w:t>
      </w:r>
    </w:p>
    <w:p w:rsidR="00AD67C6" w:rsidRPr="00AD67C6" w:rsidRDefault="00AD67C6" w:rsidP="006A74F6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firstLine="272"/>
        <w:jc w:val="both"/>
        <w:rPr>
          <w:rFonts w:ascii="Arial" w:hAnsi="Arial" w:cs="Arial"/>
          <w:sz w:val="20"/>
          <w:szCs w:val="20"/>
        </w:rPr>
      </w:pPr>
      <w:r w:rsidRPr="00AD67C6">
        <w:rPr>
          <w:rFonts w:ascii="Arial" w:hAnsi="Arial" w:cs="Arial"/>
          <w:sz w:val="20"/>
          <w:szCs w:val="20"/>
          <w:shd w:val="clear" w:color="auto" w:fill="FFFFFF"/>
        </w:rPr>
        <w:t>poskytování technických služeb k ochraně majetku a osob</w:t>
      </w:r>
      <w:r w:rsidRPr="00AD67C6">
        <w:rPr>
          <w:rFonts w:ascii="Arial" w:hAnsi="Arial" w:cs="Arial"/>
          <w:sz w:val="20"/>
          <w:szCs w:val="20"/>
        </w:rPr>
        <w:t>, nebo</w:t>
      </w:r>
    </w:p>
    <w:p w:rsidR="00AD67C6" w:rsidRPr="00AD67C6" w:rsidRDefault="00AD67C6" w:rsidP="001D04D9">
      <w:pPr>
        <w:pStyle w:val="Textkomente"/>
        <w:numPr>
          <w:ilvl w:val="0"/>
          <w:numId w:val="8"/>
        </w:numPr>
        <w:spacing w:after="120"/>
        <w:ind w:firstLine="272"/>
        <w:rPr>
          <w:rFonts w:ascii="Arial" w:hAnsi="Arial" w:cs="Arial"/>
        </w:rPr>
      </w:pPr>
      <w:r w:rsidRPr="00AD67C6">
        <w:rPr>
          <w:rFonts w:ascii="Arial" w:hAnsi="Arial" w:cs="Arial"/>
        </w:rPr>
        <w:t>výroba, obchod a služby neuvedené v přílohách 1 až 3 živnostenského zákona</w:t>
      </w:r>
      <w:r w:rsidR="00946E0D">
        <w:rPr>
          <w:rFonts w:ascii="Arial" w:hAnsi="Arial" w:cs="Arial"/>
        </w:rPr>
        <w:t>.</w:t>
      </w:r>
    </w:p>
    <w:p w:rsidR="00AF6D75" w:rsidRPr="00946E0D" w:rsidRDefault="00946E0D" w:rsidP="00946E0D">
      <w:pPr>
        <w:pStyle w:val="Odstavecseseznamem"/>
        <w:tabs>
          <w:tab w:val="left" w:pos="1080"/>
        </w:tabs>
        <w:ind w:left="993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>N</w:t>
      </w:r>
      <w:r w:rsidR="00AF6D75" w:rsidRPr="00946E0D">
        <w:rPr>
          <w:rFonts w:ascii="Arial" w:hAnsi="Arial" w:cs="Arial"/>
          <w:sz w:val="20"/>
          <w:szCs w:val="20"/>
        </w:rPr>
        <w:t xml:space="preserve">ebo </w:t>
      </w:r>
      <w:r>
        <w:rPr>
          <w:rFonts w:ascii="Arial" w:hAnsi="Arial" w:cs="Arial"/>
          <w:sz w:val="20"/>
          <w:szCs w:val="20"/>
        </w:rPr>
        <w:t xml:space="preserve">může dodavatel doložit </w:t>
      </w:r>
      <w:r w:rsidR="00AF6D75" w:rsidRPr="00946E0D">
        <w:rPr>
          <w:rFonts w:ascii="Arial" w:hAnsi="Arial" w:cs="Arial"/>
          <w:sz w:val="20"/>
          <w:szCs w:val="20"/>
        </w:rPr>
        <w:t>oprávnění obsahově obdobné (např. v případě zahraničních účastníků nebo dříve vydaných oprávnění s jiným názvem).</w:t>
      </w:r>
    </w:p>
    <w:p w:rsidR="005F040A" w:rsidRPr="00AF6D75" w:rsidRDefault="005F040A" w:rsidP="00AF6D75">
      <w:pPr>
        <w:tabs>
          <w:tab w:val="left" w:pos="993"/>
        </w:tabs>
        <w:ind w:left="993"/>
        <w:jc w:val="both"/>
        <w:rPr>
          <w:rFonts w:ascii="Arial" w:hAnsi="Arial" w:cs="Arial"/>
          <w:sz w:val="20"/>
        </w:rPr>
      </w:pPr>
    </w:p>
    <w:p w:rsidR="0068545B" w:rsidRPr="0009502D" w:rsidRDefault="00E13D93" w:rsidP="008C653D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3.</w:t>
      </w:r>
      <w:r>
        <w:rPr>
          <w:rFonts w:ascii="Arial" w:hAnsi="Arial" w:cs="Arial"/>
          <w:b/>
          <w:sz w:val="20"/>
          <w:szCs w:val="20"/>
          <w:u w:val="single"/>
        </w:rPr>
        <w:tab/>
        <w:t>Technická</w:t>
      </w:r>
      <w:r w:rsidR="0068545B" w:rsidRPr="0009502D">
        <w:rPr>
          <w:rFonts w:ascii="Arial" w:hAnsi="Arial" w:cs="Arial"/>
          <w:b/>
          <w:sz w:val="20"/>
          <w:szCs w:val="20"/>
          <w:u w:val="single"/>
        </w:rPr>
        <w:t xml:space="preserve"> kvalifikac</w:t>
      </w:r>
      <w:r>
        <w:rPr>
          <w:rFonts w:ascii="Arial" w:hAnsi="Arial" w:cs="Arial"/>
          <w:b/>
          <w:sz w:val="20"/>
          <w:szCs w:val="20"/>
          <w:u w:val="single"/>
        </w:rPr>
        <w:t>e</w:t>
      </w:r>
    </w:p>
    <w:p w:rsidR="001B4010" w:rsidRPr="0009502D" w:rsidRDefault="001B4010" w:rsidP="001B4010">
      <w:pPr>
        <w:jc w:val="both"/>
        <w:rPr>
          <w:rFonts w:ascii="Arial" w:hAnsi="Arial" w:cs="Arial"/>
          <w:b/>
          <w:sz w:val="20"/>
          <w:szCs w:val="20"/>
        </w:rPr>
      </w:pPr>
    </w:p>
    <w:p w:rsidR="001B4010" w:rsidRPr="0040164B" w:rsidRDefault="001B4010" w:rsidP="0061325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64B">
        <w:rPr>
          <w:rFonts w:ascii="Arial" w:hAnsi="Arial" w:cs="Arial"/>
          <w:sz w:val="20"/>
          <w:szCs w:val="20"/>
        </w:rPr>
        <w:t>Ve vztahu k technické kval</w:t>
      </w:r>
      <w:r w:rsidR="00292F4F">
        <w:rPr>
          <w:rFonts w:ascii="Arial" w:hAnsi="Arial" w:cs="Arial"/>
          <w:sz w:val="20"/>
          <w:szCs w:val="20"/>
        </w:rPr>
        <w:t>ifikaci dle § 79 odst. 2 písm.</w:t>
      </w:r>
      <w:r w:rsidR="00F0318D" w:rsidRPr="00F0318D">
        <w:rPr>
          <w:rFonts w:ascii="Arial" w:hAnsi="Arial" w:cs="Arial"/>
          <w:bCs/>
          <w:sz w:val="20"/>
          <w:szCs w:val="20"/>
        </w:rPr>
        <w:t xml:space="preserve"> </w:t>
      </w:r>
      <w:r w:rsidR="001C44E3">
        <w:rPr>
          <w:rFonts w:ascii="Arial" w:hAnsi="Arial" w:cs="Arial"/>
          <w:bCs/>
          <w:sz w:val="20"/>
          <w:szCs w:val="20"/>
        </w:rPr>
        <w:t>b), k)</w:t>
      </w:r>
      <w:r w:rsidR="0054562F">
        <w:rPr>
          <w:rFonts w:ascii="Arial" w:hAnsi="Arial" w:cs="Arial"/>
          <w:bCs/>
          <w:sz w:val="20"/>
          <w:szCs w:val="20"/>
        </w:rPr>
        <w:t xml:space="preserve"> </w:t>
      </w:r>
      <w:r w:rsidR="001B0E9B">
        <w:rPr>
          <w:rFonts w:ascii="Arial" w:hAnsi="Arial" w:cs="Arial"/>
          <w:bCs/>
          <w:sz w:val="20"/>
          <w:szCs w:val="20"/>
        </w:rPr>
        <w:t xml:space="preserve">a l) </w:t>
      </w:r>
      <w:r w:rsidRPr="0040164B">
        <w:rPr>
          <w:rFonts w:ascii="Arial" w:hAnsi="Arial" w:cs="Arial"/>
          <w:sz w:val="20"/>
          <w:szCs w:val="20"/>
        </w:rPr>
        <w:t xml:space="preserve">dodavatel prohlašuje, </w:t>
      </w:r>
      <w:r w:rsidR="00E302FC" w:rsidRPr="0040164B">
        <w:rPr>
          <w:rFonts w:ascii="Arial" w:hAnsi="Arial" w:cs="Arial"/>
          <w:sz w:val="20"/>
          <w:szCs w:val="20"/>
        </w:rPr>
        <w:br/>
      </w:r>
      <w:r w:rsidRPr="0040164B">
        <w:rPr>
          <w:rFonts w:ascii="Arial" w:hAnsi="Arial" w:cs="Arial"/>
          <w:sz w:val="20"/>
          <w:szCs w:val="20"/>
        </w:rPr>
        <w:t xml:space="preserve">že splňuje </w:t>
      </w:r>
      <w:r w:rsidR="001931F6" w:rsidRPr="0040164B">
        <w:rPr>
          <w:rFonts w:ascii="Arial" w:hAnsi="Arial" w:cs="Arial"/>
          <w:sz w:val="20"/>
          <w:szCs w:val="20"/>
        </w:rPr>
        <w:t xml:space="preserve">daná </w:t>
      </w:r>
      <w:r w:rsidRPr="0040164B">
        <w:rPr>
          <w:rFonts w:ascii="Arial" w:hAnsi="Arial" w:cs="Arial"/>
          <w:sz w:val="20"/>
          <w:szCs w:val="20"/>
        </w:rPr>
        <w:t>kritéria technické kvalifikace</w:t>
      </w:r>
      <w:r w:rsidR="00490B3A" w:rsidRPr="0040164B">
        <w:rPr>
          <w:rFonts w:ascii="Arial" w:hAnsi="Arial" w:cs="Arial"/>
          <w:sz w:val="20"/>
          <w:szCs w:val="20"/>
        </w:rPr>
        <w:t>, která</w:t>
      </w:r>
      <w:r w:rsidRPr="0040164B">
        <w:rPr>
          <w:rFonts w:ascii="Arial" w:hAnsi="Arial" w:cs="Arial"/>
          <w:sz w:val="20"/>
          <w:szCs w:val="20"/>
        </w:rPr>
        <w:t xml:space="preserve"> zadavatel požaduje v zadávací dokumentaci:</w:t>
      </w:r>
    </w:p>
    <w:p w:rsidR="00292F4F" w:rsidRPr="00594AC2" w:rsidRDefault="00B200AD" w:rsidP="00594AC2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94AC2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="00B94178" w:rsidRPr="00594AC2">
        <w:rPr>
          <w:rFonts w:ascii="Arial" w:hAnsi="Arial" w:cs="Arial"/>
          <w:b/>
          <w:sz w:val="20"/>
          <w:szCs w:val="20"/>
        </w:rPr>
        <w:t>§ 79 odst. 2 písm. b</w:t>
      </w:r>
      <w:r w:rsidRPr="00594AC2">
        <w:rPr>
          <w:rFonts w:ascii="Arial" w:hAnsi="Arial" w:cs="Arial"/>
          <w:b/>
          <w:sz w:val="20"/>
          <w:szCs w:val="20"/>
        </w:rPr>
        <w:t>) ZZVZ</w:t>
      </w:r>
      <w:r w:rsidRPr="00594AC2">
        <w:rPr>
          <w:rFonts w:ascii="Arial" w:hAnsi="Arial" w:cs="Arial"/>
          <w:sz w:val="20"/>
          <w:szCs w:val="20"/>
        </w:rPr>
        <w:t xml:space="preserve"> dodavatel uvádí </w:t>
      </w:r>
      <w:r w:rsidR="005D26B0" w:rsidRPr="00594AC2">
        <w:rPr>
          <w:rFonts w:ascii="Arial" w:hAnsi="Arial" w:cs="Arial"/>
          <w:sz w:val="20"/>
          <w:szCs w:val="20"/>
        </w:rPr>
        <w:t xml:space="preserve">v souladu s požadavky zadavatele </w:t>
      </w:r>
      <w:r w:rsidR="005618F4" w:rsidRPr="00594AC2">
        <w:rPr>
          <w:rFonts w:ascii="Arial" w:hAnsi="Arial" w:cs="Arial"/>
          <w:sz w:val="20"/>
          <w:szCs w:val="20"/>
        </w:rPr>
        <w:t xml:space="preserve">uvedenými v zadávací dokumentaci </w:t>
      </w:r>
      <w:r w:rsidRPr="00594AC2">
        <w:rPr>
          <w:rFonts w:ascii="Arial" w:hAnsi="Arial" w:cs="Arial"/>
          <w:sz w:val="20"/>
          <w:szCs w:val="20"/>
        </w:rPr>
        <w:t xml:space="preserve">následující </w:t>
      </w:r>
      <w:r w:rsidRPr="00594AC2">
        <w:rPr>
          <w:rFonts w:ascii="Arial" w:hAnsi="Arial" w:cs="Arial"/>
          <w:b/>
          <w:sz w:val="20"/>
          <w:szCs w:val="20"/>
        </w:rPr>
        <w:t xml:space="preserve">seznam </w:t>
      </w:r>
      <w:r w:rsidR="00B94178" w:rsidRPr="00594AC2">
        <w:rPr>
          <w:rFonts w:ascii="Arial" w:hAnsi="Arial" w:cs="Arial"/>
          <w:b/>
          <w:sz w:val="20"/>
          <w:szCs w:val="20"/>
        </w:rPr>
        <w:t>významných služeb</w:t>
      </w:r>
      <w:r w:rsidR="00B94178" w:rsidRPr="00594AC2">
        <w:rPr>
          <w:rFonts w:ascii="Arial" w:hAnsi="Arial" w:cs="Arial"/>
          <w:sz w:val="20"/>
          <w:szCs w:val="20"/>
        </w:rPr>
        <w:t xml:space="preserve"> poskytnutých za posledních 3 roky</w:t>
      </w:r>
      <w:r w:rsidRPr="00594AC2">
        <w:rPr>
          <w:rFonts w:ascii="Arial" w:hAnsi="Arial" w:cs="Arial"/>
          <w:sz w:val="20"/>
          <w:szCs w:val="20"/>
        </w:rPr>
        <w:t xml:space="preserve"> před zahájením </w:t>
      </w:r>
      <w:r w:rsidR="00B94178" w:rsidRPr="00594AC2">
        <w:rPr>
          <w:rFonts w:ascii="Arial" w:hAnsi="Arial" w:cs="Arial"/>
          <w:sz w:val="20"/>
          <w:szCs w:val="20"/>
        </w:rPr>
        <w:t>výběrového řízení.</w:t>
      </w:r>
    </w:p>
    <w:p w:rsidR="00B94178" w:rsidRPr="00B94178" w:rsidRDefault="00B94178" w:rsidP="00A36FBD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2551"/>
        <w:gridCol w:w="1843"/>
        <w:gridCol w:w="1417"/>
        <w:gridCol w:w="1276"/>
      </w:tblGrid>
      <w:tr w:rsidR="00855C92" w:rsidRPr="0040164B" w:rsidTr="00BB24E6">
        <w:tc>
          <w:tcPr>
            <w:tcW w:w="817" w:type="dxa"/>
          </w:tcPr>
          <w:p w:rsidR="00855C92" w:rsidRPr="0040164B" w:rsidRDefault="00BB24E6" w:rsidP="00BB24E6">
            <w:pPr>
              <w:pStyle w:val="Zkladntext"/>
              <w:spacing w:before="240" w:after="120"/>
              <w:ind w:left="360" w:hanging="338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Poř</w:t>
            </w:r>
            <w:proofErr w:type="spellEnd"/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. </w:t>
            </w:r>
            <w:r w:rsidR="00855C92"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č. </w:t>
            </w:r>
          </w:p>
        </w:tc>
        <w:tc>
          <w:tcPr>
            <w:tcW w:w="1593" w:type="dxa"/>
          </w:tcPr>
          <w:p w:rsidR="00855C92" w:rsidRPr="0040164B" w:rsidRDefault="00855C92" w:rsidP="006660F1">
            <w:pPr>
              <w:pStyle w:val="Zkladntext"/>
              <w:spacing w:before="240" w:after="120"/>
              <w:ind w:left="1418" w:hanging="1351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Objednatel</w:t>
            </w:r>
          </w:p>
        </w:tc>
        <w:tc>
          <w:tcPr>
            <w:tcW w:w="2551" w:type="dxa"/>
          </w:tcPr>
          <w:p w:rsidR="00855C92" w:rsidRPr="0040164B" w:rsidRDefault="00855C92" w:rsidP="00CC515A">
            <w:pPr>
              <w:pStyle w:val="Zkladntext"/>
              <w:spacing w:before="240" w:after="120"/>
              <w:ind w:left="33" w:hanging="33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Název 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>a předmět zakázky</w:t>
            </w:r>
          </w:p>
        </w:tc>
        <w:tc>
          <w:tcPr>
            <w:tcW w:w="1843" w:type="dxa"/>
            <w:vAlign w:val="center"/>
          </w:tcPr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Cena</w:t>
            </w:r>
          </w:p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v Kč bez 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5C92" w:rsidRPr="0040164B" w:rsidRDefault="00855C92" w:rsidP="00CC515A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Termín realizace</w:t>
            </w:r>
          </w:p>
          <w:p w:rsidR="00855C92" w:rsidRPr="0040164B" w:rsidRDefault="00855C92" w:rsidP="00C25946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od - 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92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Místo </w:t>
            </w:r>
          </w:p>
          <w:p w:rsidR="00CC515A" w:rsidRPr="0040164B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realizace</w:t>
            </w:r>
          </w:p>
        </w:tc>
      </w:tr>
      <w:tr w:rsidR="00855C92" w:rsidRPr="0040164B" w:rsidTr="00BB24E6">
        <w:tc>
          <w:tcPr>
            <w:tcW w:w="8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1593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935C76">
              <w:rPr>
                <w:rFonts w:ascii="Arial" w:hAnsi="Arial" w:cs="Arial"/>
                <w:i/>
                <w:color w:val="FF0000"/>
                <w:sz w:val="20"/>
              </w:rPr>
              <w:t xml:space="preserve">„doplní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dodavatel</w:t>
            </w:r>
            <w:r w:rsidRPr="00935C76">
              <w:rPr>
                <w:rFonts w:ascii="Arial" w:hAnsi="Arial" w:cs="Arial"/>
                <w:i/>
                <w:color w:val="FF0000"/>
                <w:sz w:val="20"/>
              </w:rPr>
              <w:t>“</w:t>
            </w:r>
          </w:p>
        </w:tc>
        <w:tc>
          <w:tcPr>
            <w:tcW w:w="2551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935C76">
              <w:rPr>
                <w:rFonts w:ascii="Arial" w:hAnsi="Arial" w:cs="Arial"/>
                <w:i/>
                <w:color w:val="FF0000"/>
                <w:sz w:val="20"/>
              </w:rPr>
              <w:t xml:space="preserve">„doplní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dodavatel</w:t>
            </w:r>
            <w:r w:rsidRPr="00935C76">
              <w:rPr>
                <w:rFonts w:ascii="Arial" w:hAnsi="Arial" w:cs="Arial"/>
                <w:i/>
                <w:color w:val="FF0000"/>
                <w:sz w:val="20"/>
              </w:rPr>
              <w:t>“</w:t>
            </w:r>
          </w:p>
        </w:tc>
        <w:tc>
          <w:tcPr>
            <w:tcW w:w="1843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935C76">
              <w:rPr>
                <w:rFonts w:ascii="Arial" w:hAnsi="Arial" w:cs="Arial"/>
                <w:i/>
                <w:color w:val="FF0000"/>
                <w:sz w:val="20"/>
              </w:rPr>
              <w:t xml:space="preserve">„doplní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dodavatel</w:t>
            </w:r>
            <w:r w:rsidRPr="00935C76">
              <w:rPr>
                <w:rFonts w:ascii="Arial" w:hAnsi="Arial" w:cs="Arial"/>
                <w:i/>
                <w:color w:val="FF0000"/>
                <w:sz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855C92" w:rsidRPr="0040164B" w:rsidRDefault="00855C92" w:rsidP="003A400B">
            <w:pPr>
              <w:pStyle w:val="Zkladntext"/>
              <w:spacing w:before="240" w:after="120"/>
              <w:ind w:left="-108"/>
              <w:rPr>
                <w:rFonts w:ascii="Arial" w:hAnsi="Arial" w:cs="Arial"/>
                <w:b w:val="0"/>
                <w:sz w:val="20"/>
                <w:u w:val="none"/>
              </w:rPr>
            </w:pPr>
            <w:r w:rsidRPr="00935C76">
              <w:rPr>
                <w:rFonts w:ascii="Arial" w:hAnsi="Arial" w:cs="Arial"/>
                <w:i/>
                <w:color w:val="FF0000"/>
                <w:sz w:val="20"/>
              </w:rPr>
              <w:t xml:space="preserve">„doplní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dodavatel</w:t>
            </w:r>
            <w:r w:rsidRPr="00935C76">
              <w:rPr>
                <w:rFonts w:ascii="Arial" w:hAnsi="Arial" w:cs="Arial"/>
                <w:i/>
                <w:color w:val="FF0000"/>
                <w:sz w:val="20"/>
              </w:rPr>
              <w:t>“</w:t>
            </w:r>
          </w:p>
        </w:tc>
        <w:tc>
          <w:tcPr>
            <w:tcW w:w="1276" w:type="dxa"/>
          </w:tcPr>
          <w:p w:rsidR="00855C92" w:rsidRPr="00935C76" w:rsidRDefault="00855C92" w:rsidP="003A400B">
            <w:pPr>
              <w:pStyle w:val="Zkladntext"/>
              <w:spacing w:before="240" w:after="120"/>
              <w:ind w:left="-108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855C92" w:rsidRPr="0040164B" w:rsidTr="00BB24E6">
        <w:tc>
          <w:tcPr>
            <w:tcW w:w="8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2</w:t>
            </w:r>
          </w:p>
        </w:tc>
        <w:tc>
          <w:tcPr>
            <w:tcW w:w="1593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551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855C92" w:rsidRPr="0040164B" w:rsidTr="00BB24E6">
        <w:tc>
          <w:tcPr>
            <w:tcW w:w="8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xxxxx</w:t>
            </w:r>
            <w:proofErr w:type="spellEnd"/>
          </w:p>
        </w:tc>
        <w:tc>
          <w:tcPr>
            <w:tcW w:w="1593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551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877A22" w:rsidRDefault="00877A22" w:rsidP="00877A22">
      <w:pPr>
        <w:jc w:val="both"/>
        <w:rPr>
          <w:rFonts w:ascii="Arial" w:hAnsi="Arial" w:cs="Arial"/>
          <w:sz w:val="20"/>
          <w:szCs w:val="20"/>
        </w:rPr>
      </w:pPr>
    </w:p>
    <w:p w:rsidR="00A851BD" w:rsidRPr="00A851BD" w:rsidRDefault="00A851BD" w:rsidP="00262AD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51BD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A851BD">
        <w:rPr>
          <w:rFonts w:ascii="Arial" w:hAnsi="Arial" w:cs="Arial"/>
          <w:bCs/>
          <w:sz w:val="20"/>
          <w:szCs w:val="20"/>
        </w:rPr>
        <w:t>k § 79 odst. 2 písm. k) ZZVZ</w:t>
      </w:r>
      <w:r w:rsidRPr="00A851BD">
        <w:rPr>
          <w:rFonts w:ascii="Arial" w:hAnsi="Arial" w:cs="Arial"/>
          <w:sz w:val="20"/>
          <w:szCs w:val="20"/>
        </w:rPr>
        <w:t xml:space="preserve"> dodavatel uvádí </w:t>
      </w:r>
      <w:r>
        <w:rPr>
          <w:rFonts w:ascii="Arial" w:hAnsi="Arial" w:cs="Arial"/>
          <w:sz w:val="20"/>
          <w:szCs w:val="20"/>
        </w:rPr>
        <w:t>k</w:t>
      </w:r>
      <w:r w:rsidRPr="00A851BD">
        <w:rPr>
          <w:rFonts w:ascii="Arial" w:hAnsi="Arial" w:cs="Arial"/>
          <w:sz w:val="20"/>
          <w:szCs w:val="20"/>
        </w:rPr>
        <w:t> prokázání splnění tohoto kritéria technické kvalifikace technický popis</w:t>
      </w:r>
      <w:r w:rsidR="008C653D">
        <w:rPr>
          <w:rFonts w:ascii="Arial" w:hAnsi="Arial" w:cs="Arial"/>
          <w:sz w:val="20"/>
          <w:szCs w:val="20"/>
        </w:rPr>
        <w:t xml:space="preserve"> </w:t>
      </w:r>
      <w:r w:rsidRPr="00A851BD">
        <w:rPr>
          <w:rFonts w:ascii="Arial" w:hAnsi="Arial" w:cs="Arial"/>
          <w:sz w:val="20"/>
          <w:szCs w:val="20"/>
        </w:rPr>
        <w:t>a podrobnou specifi</w:t>
      </w:r>
      <w:r w:rsidR="00262AD6">
        <w:rPr>
          <w:rFonts w:ascii="Arial" w:hAnsi="Arial" w:cs="Arial"/>
          <w:sz w:val="20"/>
          <w:szCs w:val="20"/>
        </w:rPr>
        <w:t>kaci zařízení určených k dodání:</w:t>
      </w:r>
      <w:r w:rsidRPr="00A851BD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5A528A" w:rsidRPr="00262AD6" w:rsidRDefault="00262AD6" w:rsidP="00262AD6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XXXXXXXXXXXXXXXXXXXXXXXXXXXXXXXXXXXXXXXXXXXXXXXXXXXXXXXXXXXXXXXXXXXXXX</w:t>
      </w:r>
    </w:p>
    <w:p w:rsidR="00594AC2" w:rsidRPr="00594AC2" w:rsidRDefault="004B4E0E" w:rsidP="006064A3">
      <w:pPr>
        <w:pStyle w:val="Zkladntex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  <w:b w:val="0"/>
          <w:sz w:val="20"/>
          <w:u w:val="none"/>
        </w:rPr>
      </w:pPr>
      <w:r w:rsidRPr="00594AC2">
        <w:rPr>
          <w:rFonts w:ascii="Arial" w:hAnsi="Arial" w:cs="Arial"/>
          <w:b w:val="0"/>
          <w:sz w:val="20"/>
          <w:u w:val="none"/>
        </w:rPr>
        <w:t xml:space="preserve">Ve vztahu ke kritériu technické kvalifikaci dle </w:t>
      </w:r>
      <w:r w:rsidR="0045709D" w:rsidRPr="00594AC2">
        <w:rPr>
          <w:rFonts w:ascii="Arial" w:hAnsi="Arial" w:cs="Arial"/>
          <w:b w:val="0"/>
          <w:bCs/>
          <w:sz w:val="20"/>
          <w:u w:val="none"/>
        </w:rPr>
        <w:t xml:space="preserve">k § 79 odst. 2 písm. l) </w:t>
      </w:r>
      <w:r w:rsidRPr="00594AC2">
        <w:rPr>
          <w:rFonts w:ascii="Arial" w:hAnsi="Arial" w:cs="Arial"/>
          <w:b w:val="0"/>
          <w:bCs/>
          <w:sz w:val="20"/>
          <w:u w:val="none"/>
        </w:rPr>
        <w:t>ZZVZ</w:t>
      </w:r>
      <w:r w:rsidRPr="00594AC2">
        <w:rPr>
          <w:rFonts w:ascii="Arial" w:hAnsi="Arial" w:cs="Arial"/>
          <w:b w:val="0"/>
          <w:sz w:val="20"/>
          <w:u w:val="none"/>
        </w:rPr>
        <w:t xml:space="preserve"> dodavatel uvádí k</w:t>
      </w:r>
      <w:r w:rsidR="00B45F13" w:rsidRPr="00594AC2">
        <w:rPr>
          <w:rFonts w:ascii="Arial" w:hAnsi="Arial" w:cs="Arial"/>
          <w:b w:val="0"/>
          <w:sz w:val="20"/>
          <w:u w:val="none"/>
        </w:rPr>
        <w:t xml:space="preserve"> </w:t>
      </w:r>
      <w:r w:rsidR="0045709D" w:rsidRPr="00594AC2">
        <w:rPr>
          <w:rFonts w:ascii="Arial" w:hAnsi="Arial" w:cs="Arial"/>
          <w:b w:val="0"/>
          <w:sz w:val="20"/>
          <w:u w:val="none"/>
        </w:rPr>
        <w:t>prokázání splnění tohoto</w:t>
      </w:r>
      <w:r w:rsidRPr="00594AC2">
        <w:rPr>
          <w:rFonts w:ascii="Arial" w:hAnsi="Arial" w:cs="Arial"/>
          <w:b w:val="0"/>
          <w:sz w:val="20"/>
          <w:u w:val="none"/>
        </w:rPr>
        <w:t xml:space="preserve"> kritéria technické kvalifikace, </w:t>
      </w:r>
      <w:r w:rsidR="0045709D" w:rsidRPr="00594AC2">
        <w:rPr>
          <w:rFonts w:ascii="Arial" w:hAnsi="Arial" w:cs="Arial"/>
          <w:b w:val="0"/>
          <w:sz w:val="20"/>
          <w:u w:val="none"/>
        </w:rPr>
        <w:t xml:space="preserve">že v případě, že se stane vybraným dodavatelem, </w:t>
      </w:r>
      <w:r w:rsidR="00594AC2" w:rsidRPr="00594AC2">
        <w:rPr>
          <w:rFonts w:ascii="Arial" w:hAnsi="Arial" w:cs="Arial"/>
          <w:b w:val="0"/>
          <w:sz w:val="20"/>
          <w:u w:val="none"/>
        </w:rPr>
        <w:t xml:space="preserve">současně </w:t>
      </w:r>
      <w:r w:rsidR="00A851BD">
        <w:rPr>
          <w:rFonts w:ascii="Arial" w:hAnsi="Arial" w:cs="Arial"/>
          <w:b w:val="0"/>
          <w:sz w:val="20"/>
          <w:u w:val="none"/>
        </w:rPr>
        <w:br/>
      </w:r>
      <w:r w:rsidR="00594AC2" w:rsidRPr="00594AC2">
        <w:rPr>
          <w:rFonts w:ascii="Arial" w:hAnsi="Arial" w:cs="Arial"/>
          <w:b w:val="0"/>
          <w:sz w:val="20"/>
          <w:u w:val="none"/>
        </w:rPr>
        <w:t xml:space="preserve">s dodávkou požadovaných výrobků dodá doklad prokazující shodu požadovaných výrobků v souladu </w:t>
      </w:r>
      <w:r w:rsidR="00A851BD">
        <w:rPr>
          <w:rFonts w:ascii="Arial" w:hAnsi="Arial" w:cs="Arial"/>
          <w:b w:val="0"/>
          <w:sz w:val="20"/>
          <w:u w:val="none"/>
        </w:rPr>
        <w:br/>
      </w:r>
      <w:r w:rsidR="00594AC2" w:rsidRPr="00594AC2">
        <w:rPr>
          <w:rFonts w:ascii="Arial" w:hAnsi="Arial" w:cs="Arial"/>
          <w:b w:val="0"/>
          <w:sz w:val="20"/>
          <w:u w:val="none"/>
        </w:rPr>
        <w:t>se zákonem č. 22/1997 Sb., technických požadavcích na výrobky a o změně a doplnění některých zákonů.</w:t>
      </w:r>
    </w:p>
    <w:p w:rsidR="00F7074B" w:rsidRDefault="0012428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F4D5D">
        <w:rPr>
          <w:rFonts w:ascii="Arial" w:hAnsi="Arial" w:cs="Arial"/>
          <w:sz w:val="20"/>
          <w:szCs w:val="20"/>
        </w:rPr>
        <w:t>odavatel</w:t>
      </w:r>
      <w:r w:rsidR="00DF4D5D" w:rsidRPr="00935C76">
        <w:rPr>
          <w:rFonts w:ascii="Arial" w:hAnsi="Arial" w:cs="Arial"/>
          <w:sz w:val="20"/>
          <w:szCs w:val="20"/>
        </w:rPr>
        <w:t xml:space="preserve"> potvrzuje pravdivost a správnost veškerých údajů uvede</w:t>
      </w:r>
      <w:r w:rsidR="00500DE8">
        <w:rPr>
          <w:rFonts w:ascii="Arial" w:hAnsi="Arial" w:cs="Arial"/>
          <w:sz w:val="20"/>
          <w:szCs w:val="20"/>
        </w:rPr>
        <w:t>n</w:t>
      </w:r>
      <w:r w:rsidR="00B01D86">
        <w:rPr>
          <w:rFonts w:ascii="Arial" w:hAnsi="Arial" w:cs="Arial"/>
          <w:sz w:val="20"/>
          <w:szCs w:val="20"/>
        </w:rPr>
        <w:t>ých v tomto čestném prohlášení.</w:t>
      </w:r>
    </w:p>
    <w:sectPr w:rsidR="00F7074B" w:rsidSect="00E02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5A" w:rsidRDefault="00AE09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5A" w:rsidRDefault="00AE09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5A" w:rsidRDefault="00AE09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5A" w:rsidRDefault="00AE09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5A" w:rsidRDefault="00AE09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5D" w:rsidRPr="00AB22A3" w:rsidRDefault="00AE095A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</w:t>
    </w:r>
    <w:r w:rsidR="00AB1722" w:rsidRPr="00AB22A3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CAA"/>
    <w:multiLevelType w:val="hybridMultilevel"/>
    <w:tmpl w:val="A5B4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A"/>
    <w:multiLevelType w:val="hybridMultilevel"/>
    <w:tmpl w:val="4EC8B6BE"/>
    <w:lvl w:ilvl="0" w:tplc="D9E6C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F0AAB"/>
    <w:multiLevelType w:val="hybridMultilevel"/>
    <w:tmpl w:val="365240FE"/>
    <w:lvl w:ilvl="0" w:tplc="BBBA828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671D"/>
    <w:multiLevelType w:val="hybridMultilevel"/>
    <w:tmpl w:val="DD361418"/>
    <w:lvl w:ilvl="0" w:tplc="3C8075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B5BC3"/>
    <w:multiLevelType w:val="hybridMultilevel"/>
    <w:tmpl w:val="0C3A8FC0"/>
    <w:lvl w:ilvl="0" w:tplc="42AADC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6">
    <w:nsid w:val="349C01DD"/>
    <w:multiLevelType w:val="hybridMultilevel"/>
    <w:tmpl w:val="726E6670"/>
    <w:lvl w:ilvl="0" w:tplc="A5CCF1B2">
      <w:start w:val="2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CB948DA"/>
    <w:multiLevelType w:val="hybridMultilevel"/>
    <w:tmpl w:val="127220C2"/>
    <w:lvl w:ilvl="0" w:tplc="BE4E4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84A41"/>
    <w:multiLevelType w:val="hybridMultilevel"/>
    <w:tmpl w:val="A72833D6"/>
    <w:lvl w:ilvl="0" w:tplc="CCFA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6DFE"/>
    <w:multiLevelType w:val="hybridMultilevel"/>
    <w:tmpl w:val="9F061EB2"/>
    <w:lvl w:ilvl="0" w:tplc="AF0A8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62A9"/>
    <w:multiLevelType w:val="hybridMultilevel"/>
    <w:tmpl w:val="06B81FB4"/>
    <w:lvl w:ilvl="0" w:tplc="B32AC0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4982A1E"/>
    <w:multiLevelType w:val="hybridMultilevel"/>
    <w:tmpl w:val="78F25AA6"/>
    <w:lvl w:ilvl="0" w:tplc="174C2E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A490C"/>
    <w:multiLevelType w:val="hybridMultilevel"/>
    <w:tmpl w:val="436CF494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C883B58"/>
    <w:multiLevelType w:val="hybridMultilevel"/>
    <w:tmpl w:val="7B0016C4"/>
    <w:lvl w:ilvl="0" w:tplc="D396B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B"/>
    <w:rsid w:val="000063C1"/>
    <w:rsid w:val="00017389"/>
    <w:rsid w:val="00041C23"/>
    <w:rsid w:val="00047D06"/>
    <w:rsid w:val="0005212D"/>
    <w:rsid w:val="000525E6"/>
    <w:rsid w:val="000647AD"/>
    <w:rsid w:val="00066A5D"/>
    <w:rsid w:val="00076E05"/>
    <w:rsid w:val="0009502D"/>
    <w:rsid w:val="000C0BAD"/>
    <w:rsid w:val="000D3F2F"/>
    <w:rsid w:val="000D5288"/>
    <w:rsid w:val="000D5ECF"/>
    <w:rsid w:val="000E1EE9"/>
    <w:rsid w:val="000E566F"/>
    <w:rsid w:val="00102554"/>
    <w:rsid w:val="00106B20"/>
    <w:rsid w:val="0012428F"/>
    <w:rsid w:val="00124CAD"/>
    <w:rsid w:val="00136C19"/>
    <w:rsid w:val="00142D90"/>
    <w:rsid w:val="00146A35"/>
    <w:rsid w:val="00175AA1"/>
    <w:rsid w:val="001931F6"/>
    <w:rsid w:val="001A141C"/>
    <w:rsid w:val="001A3FE1"/>
    <w:rsid w:val="001B0E9B"/>
    <w:rsid w:val="001B4010"/>
    <w:rsid w:val="001B650C"/>
    <w:rsid w:val="001C44E3"/>
    <w:rsid w:val="001D04D9"/>
    <w:rsid w:val="001D4AD3"/>
    <w:rsid w:val="001E6554"/>
    <w:rsid w:val="001F0CB0"/>
    <w:rsid w:val="001F5B1A"/>
    <w:rsid w:val="00202ACB"/>
    <w:rsid w:val="00211EC2"/>
    <w:rsid w:val="00261563"/>
    <w:rsid w:val="002625CA"/>
    <w:rsid w:val="00262AD6"/>
    <w:rsid w:val="00270748"/>
    <w:rsid w:val="00292F4F"/>
    <w:rsid w:val="002936F2"/>
    <w:rsid w:val="002968D2"/>
    <w:rsid w:val="002B6256"/>
    <w:rsid w:val="002C24FF"/>
    <w:rsid w:val="002E116F"/>
    <w:rsid w:val="002E60AF"/>
    <w:rsid w:val="00324201"/>
    <w:rsid w:val="00353D2F"/>
    <w:rsid w:val="003617EC"/>
    <w:rsid w:val="00366874"/>
    <w:rsid w:val="003807ED"/>
    <w:rsid w:val="00380A8C"/>
    <w:rsid w:val="00392C7F"/>
    <w:rsid w:val="003A400B"/>
    <w:rsid w:val="003C1384"/>
    <w:rsid w:val="003C6619"/>
    <w:rsid w:val="0040164B"/>
    <w:rsid w:val="00412734"/>
    <w:rsid w:val="00445902"/>
    <w:rsid w:val="004548DD"/>
    <w:rsid w:val="0045709D"/>
    <w:rsid w:val="004624FF"/>
    <w:rsid w:val="00480D8E"/>
    <w:rsid w:val="00490B3A"/>
    <w:rsid w:val="004B4E0E"/>
    <w:rsid w:val="004B6177"/>
    <w:rsid w:val="004C54B6"/>
    <w:rsid w:val="004D0675"/>
    <w:rsid w:val="004F418B"/>
    <w:rsid w:val="004F5AC6"/>
    <w:rsid w:val="00500DE8"/>
    <w:rsid w:val="00534ACF"/>
    <w:rsid w:val="0054562F"/>
    <w:rsid w:val="005464DE"/>
    <w:rsid w:val="00554F40"/>
    <w:rsid w:val="005618F4"/>
    <w:rsid w:val="00582461"/>
    <w:rsid w:val="00586817"/>
    <w:rsid w:val="0058788E"/>
    <w:rsid w:val="00594AC2"/>
    <w:rsid w:val="00594E91"/>
    <w:rsid w:val="005A528A"/>
    <w:rsid w:val="005B7D08"/>
    <w:rsid w:val="005D16D4"/>
    <w:rsid w:val="005D26B0"/>
    <w:rsid w:val="005E4C4D"/>
    <w:rsid w:val="005F040A"/>
    <w:rsid w:val="005F06C3"/>
    <w:rsid w:val="006064A3"/>
    <w:rsid w:val="0061325B"/>
    <w:rsid w:val="00635A3C"/>
    <w:rsid w:val="00643C51"/>
    <w:rsid w:val="006660F1"/>
    <w:rsid w:val="0066787B"/>
    <w:rsid w:val="0068545B"/>
    <w:rsid w:val="00685831"/>
    <w:rsid w:val="00686AF3"/>
    <w:rsid w:val="006870D6"/>
    <w:rsid w:val="006A74F6"/>
    <w:rsid w:val="006B47C2"/>
    <w:rsid w:val="006C78DD"/>
    <w:rsid w:val="006D20A8"/>
    <w:rsid w:val="0071768E"/>
    <w:rsid w:val="0072588E"/>
    <w:rsid w:val="00727BD0"/>
    <w:rsid w:val="00732036"/>
    <w:rsid w:val="0077445A"/>
    <w:rsid w:val="00776EA2"/>
    <w:rsid w:val="0077701A"/>
    <w:rsid w:val="007B28A9"/>
    <w:rsid w:val="007B5258"/>
    <w:rsid w:val="007C6707"/>
    <w:rsid w:val="007D6068"/>
    <w:rsid w:val="007E7152"/>
    <w:rsid w:val="008357DA"/>
    <w:rsid w:val="00855C92"/>
    <w:rsid w:val="0086064C"/>
    <w:rsid w:val="00862133"/>
    <w:rsid w:val="00862B45"/>
    <w:rsid w:val="00865978"/>
    <w:rsid w:val="00873D0A"/>
    <w:rsid w:val="00877A22"/>
    <w:rsid w:val="00881D3D"/>
    <w:rsid w:val="0088666F"/>
    <w:rsid w:val="0089248F"/>
    <w:rsid w:val="00896D13"/>
    <w:rsid w:val="008B4104"/>
    <w:rsid w:val="008C0728"/>
    <w:rsid w:val="008C653D"/>
    <w:rsid w:val="008D0DF0"/>
    <w:rsid w:val="008D62D2"/>
    <w:rsid w:val="00915431"/>
    <w:rsid w:val="00930B6D"/>
    <w:rsid w:val="00934CF9"/>
    <w:rsid w:val="00935150"/>
    <w:rsid w:val="00946E0D"/>
    <w:rsid w:val="00967D6D"/>
    <w:rsid w:val="0097795F"/>
    <w:rsid w:val="00983513"/>
    <w:rsid w:val="00992977"/>
    <w:rsid w:val="009C7BC8"/>
    <w:rsid w:val="009E57F7"/>
    <w:rsid w:val="009E5EED"/>
    <w:rsid w:val="009F2E85"/>
    <w:rsid w:val="009F43F7"/>
    <w:rsid w:val="00A16AEA"/>
    <w:rsid w:val="00A243A6"/>
    <w:rsid w:val="00A36AE9"/>
    <w:rsid w:val="00A36FBD"/>
    <w:rsid w:val="00A54B7E"/>
    <w:rsid w:val="00A64A58"/>
    <w:rsid w:val="00A83A14"/>
    <w:rsid w:val="00A851BD"/>
    <w:rsid w:val="00A9041A"/>
    <w:rsid w:val="00A947E1"/>
    <w:rsid w:val="00AA0124"/>
    <w:rsid w:val="00AB0788"/>
    <w:rsid w:val="00AB1722"/>
    <w:rsid w:val="00AB22A3"/>
    <w:rsid w:val="00AB717D"/>
    <w:rsid w:val="00AD67C6"/>
    <w:rsid w:val="00AE095A"/>
    <w:rsid w:val="00AF581D"/>
    <w:rsid w:val="00AF6D75"/>
    <w:rsid w:val="00B01D86"/>
    <w:rsid w:val="00B05207"/>
    <w:rsid w:val="00B200AD"/>
    <w:rsid w:val="00B2245D"/>
    <w:rsid w:val="00B24F44"/>
    <w:rsid w:val="00B452AF"/>
    <w:rsid w:val="00B45F13"/>
    <w:rsid w:val="00B507BC"/>
    <w:rsid w:val="00B6458C"/>
    <w:rsid w:val="00B9294C"/>
    <w:rsid w:val="00B94178"/>
    <w:rsid w:val="00B97A96"/>
    <w:rsid w:val="00BA2E74"/>
    <w:rsid w:val="00BA6215"/>
    <w:rsid w:val="00BB24E6"/>
    <w:rsid w:val="00BD215D"/>
    <w:rsid w:val="00BD3993"/>
    <w:rsid w:val="00BD3C94"/>
    <w:rsid w:val="00BD3ECB"/>
    <w:rsid w:val="00BD7359"/>
    <w:rsid w:val="00BE0532"/>
    <w:rsid w:val="00BF720D"/>
    <w:rsid w:val="00C06523"/>
    <w:rsid w:val="00C20B4F"/>
    <w:rsid w:val="00C25946"/>
    <w:rsid w:val="00C72B94"/>
    <w:rsid w:val="00C74FEE"/>
    <w:rsid w:val="00C75919"/>
    <w:rsid w:val="00C7708F"/>
    <w:rsid w:val="00C84802"/>
    <w:rsid w:val="00C9052D"/>
    <w:rsid w:val="00CB745A"/>
    <w:rsid w:val="00CC38D8"/>
    <w:rsid w:val="00CC515A"/>
    <w:rsid w:val="00CD5E31"/>
    <w:rsid w:val="00CE1367"/>
    <w:rsid w:val="00D065D1"/>
    <w:rsid w:val="00D2117E"/>
    <w:rsid w:val="00D30B3C"/>
    <w:rsid w:val="00D57C09"/>
    <w:rsid w:val="00D86EDC"/>
    <w:rsid w:val="00D925E7"/>
    <w:rsid w:val="00DB2247"/>
    <w:rsid w:val="00DB62FE"/>
    <w:rsid w:val="00DF2AD0"/>
    <w:rsid w:val="00DF4D5D"/>
    <w:rsid w:val="00E02D73"/>
    <w:rsid w:val="00E13D93"/>
    <w:rsid w:val="00E302FC"/>
    <w:rsid w:val="00E5541B"/>
    <w:rsid w:val="00E930F3"/>
    <w:rsid w:val="00E96C50"/>
    <w:rsid w:val="00EB0426"/>
    <w:rsid w:val="00EB0D8E"/>
    <w:rsid w:val="00ED4302"/>
    <w:rsid w:val="00EE3FEB"/>
    <w:rsid w:val="00F0318D"/>
    <w:rsid w:val="00F262A0"/>
    <w:rsid w:val="00F32BAE"/>
    <w:rsid w:val="00F331FB"/>
    <w:rsid w:val="00F363CA"/>
    <w:rsid w:val="00F47236"/>
    <w:rsid w:val="00F4770E"/>
    <w:rsid w:val="00F55C47"/>
    <w:rsid w:val="00F5759D"/>
    <w:rsid w:val="00F63C49"/>
    <w:rsid w:val="00F7074B"/>
    <w:rsid w:val="00FA3010"/>
    <w:rsid w:val="00FA76E1"/>
    <w:rsid w:val="00FC4E1D"/>
    <w:rsid w:val="00FE183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titulChar">
    <w:name w:val="Podtitul Char"/>
    <w:basedOn w:val="Standardnpsmoodstavce"/>
    <w:link w:val="Podtitul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D6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D67C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67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titulChar">
    <w:name w:val="Podtitul Char"/>
    <w:basedOn w:val="Standardnpsmoodstavce"/>
    <w:link w:val="Podtitul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D6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D67C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6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F39B-084A-4F52-9851-B425F29E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Jančová Marcela</cp:lastModifiedBy>
  <cp:revision>55</cp:revision>
  <cp:lastPrinted>2018-07-19T05:51:00Z</cp:lastPrinted>
  <dcterms:created xsi:type="dcterms:W3CDTF">2018-02-13T07:44:00Z</dcterms:created>
  <dcterms:modified xsi:type="dcterms:W3CDTF">2020-05-04T10:28:00Z</dcterms:modified>
</cp:coreProperties>
</file>