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87011" w14:textId="1D3CD26C" w:rsidR="00AF6EB5" w:rsidRPr="00AF0BA6" w:rsidRDefault="007F0306" w:rsidP="00AF0BA6">
      <w:pPr>
        <w:pStyle w:val="Nzev"/>
      </w:pPr>
      <w:sdt>
        <w:sdtPr>
          <w:rPr>
            <w:caps/>
          </w:rPr>
          <w:alias w:val="Název"/>
          <w:tag w:val=""/>
          <w:id w:val="-1801446557"/>
          <w:placeholder>
            <w:docPart w:val="E0BD14892EAA42678DA3A50B80EBA45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02C5F" w:rsidRPr="00AF0BA6">
            <w:rPr>
              <w:caps/>
            </w:rPr>
            <w:t>Obchodní a platební podmínky</w:t>
          </w:r>
        </w:sdtContent>
      </w:sdt>
      <w:r w:rsidR="00BF1C59" w:rsidRPr="00AF0BA6">
        <w:t xml:space="preserve"> (</w:t>
      </w:r>
      <w:r w:rsidR="00EE419E">
        <w:t>závazný text</w:t>
      </w:r>
      <w:r w:rsidR="00BF1C59" w:rsidRPr="00AF0BA6">
        <w:t xml:space="preserve"> </w:t>
      </w:r>
      <w:r w:rsidR="00F11DC2" w:rsidRPr="00AF0BA6">
        <w:t>Smlouvy o dílo</w:t>
      </w:r>
      <w:r w:rsidR="00AF0BA6">
        <w:t>)</w:t>
      </w:r>
      <w:r w:rsidR="003E0F7B" w:rsidRPr="00AF0BA6">
        <w:t xml:space="preserve">, </w:t>
      </w:r>
      <w:r w:rsidR="00BF1C59" w:rsidRPr="00AF0BA6">
        <w:br/>
      </w:r>
      <w:r w:rsidR="003E0F7B" w:rsidRPr="00AF0BA6">
        <w:t>na akci: „</w:t>
      </w:r>
      <w:sdt>
        <w:sdtPr>
          <w:alias w:val="Předmět"/>
          <w:tag w:val=""/>
          <w:id w:val="-1630003528"/>
          <w:placeholder>
            <w:docPart w:val="B66C6162FF354F54BDE2309F3E68EC6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95316">
            <w:t>Daňový poradce pro Palivový kombinát Ústí, státní podnik</w:t>
          </w:r>
        </w:sdtContent>
      </w:sdt>
      <w:r w:rsidR="003E0F7B" w:rsidRPr="0098203B">
        <w:t>“</w:t>
      </w:r>
    </w:p>
    <w:p w14:paraId="1C804CF8" w14:textId="5338C27B" w:rsidR="003E0F7B" w:rsidRPr="00AF0BA6" w:rsidRDefault="00702101" w:rsidP="00EE419E">
      <w:pPr>
        <w:pStyle w:val="Podtitul"/>
        <w:spacing w:after="120"/>
        <w:contextualSpacing w:val="0"/>
      </w:pPr>
      <w:r>
        <w:t>k</w:t>
      </w:r>
      <w:r w:rsidR="006C3EB4" w:rsidRPr="00AF0BA6">
        <w:t xml:space="preserve">ód akce: </w:t>
      </w:r>
      <w:sdt>
        <w:sdtPr>
          <w:alias w:val="Klíčová slova"/>
          <w:tag w:val=""/>
          <w:id w:val="-2054989315"/>
          <w:placeholder>
            <w:docPart w:val="E72D3020C2C646AFA52982D3115EBDF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795316">
            <w:t>PP</w:t>
          </w:r>
        </w:sdtContent>
      </w:sdt>
    </w:p>
    <w:p w14:paraId="4A1A79A5" w14:textId="0FCD526C" w:rsidR="00617E6B" w:rsidRPr="00AF0BA6" w:rsidRDefault="00D44D6C" w:rsidP="00AF0BA6">
      <w:pPr>
        <w:pStyle w:val="Podtitul"/>
      </w:pPr>
      <w:r w:rsidRPr="00AF0BA6">
        <w:t>č</w:t>
      </w:r>
      <w:r w:rsidR="00617E6B" w:rsidRPr="00AF0BA6">
        <w:t xml:space="preserve">. </w:t>
      </w:r>
      <w:r w:rsidR="00A151B8">
        <w:t>PEN</w:t>
      </w:r>
      <w:r w:rsidR="00617E6B" w:rsidRPr="00C833C9">
        <w:t>/</w:t>
      </w:r>
      <w:r w:rsidR="00795316">
        <w:t>Ku</w:t>
      </w:r>
      <w:r w:rsidR="00617E6B" w:rsidRPr="00C833C9">
        <w:t>/</w:t>
      </w:r>
      <w:proofErr w:type="spellStart"/>
      <w:sdt>
        <w:sdtPr>
          <w:id w:val="44028788"/>
          <w:placeholder>
            <w:docPart w:val="2B2CC0C8DAB64DDC8632C9F322998BD7"/>
          </w:placeholder>
        </w:sdtPr>
        <w:sdtEndPr/>
        <w:sdtContent>
          <w:r w:rsidR="00EE419E" w:rsidRPr="00C833C9">
            <w:t>xxx</w:t>
          </w:r>
          <w:proofErr w:type="spellEnd"/>
        </w:sdtContent>
      </w:sdt>
      <w:r w:rsidR="00617E6B" w:rsidRPr="00AF0BA6">
        <w:t>/201</w:t>
      </w:r>
      <w:r w:rsidR="00EE419E">
        <w:t>9</w:t>
      </w:r>
    </w:p>
    <w:p w14:paraId="370600F4" w14:textId="25DFE708" w:rsidR="007250D3" w:rsidRPr="00C97941" w:rsidRDefault="00257E3D" w:rsidP="00257E3D">
      <w:pPr>
        <w:pStyle w:val="Strany"/>
      </w:pPr>
      <w:r>
        <w:t>Smluvní strany:</w:t>
      </w:r>
    </w:p>
    <w:tbl>
      <w:tblPr>
        <w:tblStyle w:val="Mkatabulky"/>
        <w:tblW w:w="0" w:type="auto"/>
        <w:tblInd w:w="-142" w:type="dxa"/>
        <w:tblBorders>
          <w:top w:val="single" w:sz="12" w:space="0" w:color="00B0F0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2394"/>
        <w:gridCol w:w="1418"/>
        <w:gridCol w:w="1984"/>
        <w:gridCol w:w="3260"/>
      </w:tblGrid>
      <w:tr w:rsidR="007250D3" w:rsidRPr="000A6E21" w14:paraId="1704A073" w14:textId="77777777" w:rsidTr="004671AB">
        <w:tc>
          <w:tcPr>
            <w:tcW w:w="3227" w:type="dxa"/>
            <w:gridSpan w:val="2"/>
          </w:tcPr>
          <w:p w14:paraId="7C5F5546" w14:textId="77777777" w:rsidR="007250D3" w:rsidRPr="000A6E21" w:rsidRDefault="007250D3" w:rsidP="00013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E21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0288" behindDoc="0" locked="1" layoutInCell="1" allowOverlap="1" wp14:anchorId="278C1A1F" wp14:editId="1624FB27">
                  <wp:simplePos x="0" y="0"/>
                  <wp:positionH relativeFrom="margin">
                    <wp:align>left</wp:align>
                  </wp:positionH>
                  <wp:positionV relativeFrom="margin">
                    <wp:posOffset>0</wp:posOffset>
                  </wp:positionV>
                  <wp:extent cx="1529715" cy="481965"/>
                  <wp:effectExtent l="0" t="0" r="0" b="0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KU_logo_RGB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715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gridSpan w:val="3"/>
            <w:vAlign w:val="center"/>
          </w:tcPr>
          <w:p w14:paraId="705746F4" w14:textId="77777777" w:rsidR="007250D3" w:rsidRPr="00257E3D" w:rsidRDefault="007250D3" w:rsidP="00257E3D">
            <w:pPr>
              <w:pStyle w:val="Strany-text"/>
              <w:rPr>
                <w:rStyle w:val="Siln"/>
              </w:rPr>
            </w:pPr>
            <w:r w:rsidRPr="00257E3D">
              <w:rPr>
                <w:rStyle w:val="Siln"/>
              </w:rPr>
              <w:t>Palivový kombinát Ústí,</w:t>
            </w:r>
          </w:p>
          <w:p w14:paraId="5F49E777" w14:textId="77777777" w:rsidR="007250D3" w:rsidRPr="00257E3D" w:rsidRDefault="007250D3" w:rsidP="00257E3D">
            <w:pPr>
              <w:pStyle w:val="Strany-text"/>
              <w:rPr>
                <w:rStyle w:val="Siln"/>
              </w:rPr>
            </w:pPr>
            <w:r w:rsidRPr="00257E3D">
              <w:rPr>
                <w:rStyle w:val="Siln"/>
              </w:rPr>
              <w:t xml:space="preserve">státní podnik </w:t>
            </w:r>
          </w:p>
          <w:p w14:paraId="6C8C5BBB" w14:textId="77777777" w:rsidR="007250D3" w:rsidRPr="00257E3D" w:rsidRDefault="007250D3" w:rsidP="00257E3D">
            <w:pPr>
              <w:pStyle w:val="Strany-text"/>
            </w:pPr>
            <w:r w:rsidRPr="00257E3D">
              <w:t>Hrbovická 2, 403 39 Chlumec</w:t>
            </w:r>
          </w:p>
          <w:p w14:paraId="3D6CEE74" w14:textId="70684E2F" w:rsidR="00257E3D" w:rsidRPr="00E92E2D" w:rsidRDefault="00257E3D" w:rsidP="0025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D6B" w14:paraId="27C99490" w14:textId="77777777" w:rsidTr="004671AB">
        <w:tblPrEx>
          <w:tblBorders>
            <w:top w:val="single" w:sz="12" w:space="0" w:color="FFFFFF" w:themeColor="background1"/>
          </w:tblBorders>
        </w:tblPrEx>
        <w:trPr>
          <w:trHeight w:val="567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70560E95" w14:textId="77777777" w:rsidR="00AC6D6B" w:rsidRDefault="00AC6D6B" w:rsidP="00AC6D6B">
            <w:pPr>
              <w:pStyle w:val="Strany-text"/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EBD65" w14:textId="77777777" w:rsidR="00AC6D6B" w:rsidRDefault="00AC6D6B" w:rsidP="00AC6D6B">
            <w:pPr>
              <w:pStyle w:val="Strany-text"/>
            </w:pPr>
            <w:r w:rsidRPr="00E92E2D">
              <w:t>IČO</w:t>
            </w:r>
          </w:p>
          <w:p w14:paraId="589408EE" w14:textId="3DA484A3" w:rsidR="00AC6D6B" w:rsidRPr="00E92E2D" w:rsidRDefault="00AC6D6B" w:rsidP="00AC6D6B">
            <w:pPr>
              <w:pStyle w:val="Strany-text"/>
            </w:pPr>
            <w:r w:rsidRPr="00E92E2D">
              <w:t>DIČ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1365B68" w14:textId="77777777" w:rsidR="00AC6D6B" w:rsidRDefault="00AC6D6B" w:rsidP="00AC6D6B">
            <w:pPr>
              <w:pStyle w:val="Strany-text"/>
            </w:pPr>
            <w:r w:rsidRPr="00AC6D6B">
              <w:t>00007536</w:t>
            </w:r>
          </w:p>
          <w:p w14:paraId="6359901B" w14:textId="17F92BC4" w:rsidR="00AC6D6B" w:rsidRPr="00E92E2D" w:rsidRDefault="00AC6D6B" w:rsidP="00AC6D6B">
            <w:pPr>
              <w:pStyle w:val="Strany-text"/>
            </w:pPr>
            <w:r>
              <w:t>CZ</w:t>
            </w:r>
            <w:r w:rsidRPr="00A818BA">
              <w:t>00007536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FA520B" w14:textId="77777777" w:rsidR="00AC6D6B" w:rsidRPr="00AC6D6B" w:rsidRDefault="00AC6D6B" w:rsidP="00AC6D6B">
            <w:pPr>
              <w:pStyle w:val="Strany-text"/>
              <w:rPr>
                <w:rStyle w:val="Siln"/>
              </w:rPr>
            </w:pPr>
            <w:r w:rsidRPr="00AC6D6B">
              <w:rPr>
                <w:rStyle w:val="Siln"/>
              </w:rPr>
              <w:t>Bankovní spojení: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FFCFED8" w14:textId="4D10CF20" w:rsidR="00AC6D6B" w:rsidRPr="00E92E2D" w:rsidRDefault="00AC6D6B" w:rsidP="00AC6D6B">
            <w:pPr>
              <w:pStyle w:val="Strany-text"/>
            </w:pPr>
            <w:r>
              <w:t>Komerční banka, a.</w:t>
            </w:r>
            <w:r w:rsidRPr="00E92E2D">
              <w:t>s., pobočka Most</w:t>
            </w:r>
          </w:p>
        </w:tc>
      </w:tr>
      <w:tr w:rsidR="003E0F7B" w14:paraId="2F21890D" w14:textId="77777777" w:rsidTr="004671AB">
        <w:tblPrEx>
          <w:tblBorders>
            <w:top w:val="single" w:sz="12" w:space="0" w:color="FFFFFF" w:themeColor="background1"/>
          </w:tblBorders>
        </w:tblPrEx>
        <w:trPr>
          <w:trHeight w:val="737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7B5527F5" w14:textId="77777777" w:rsidR="003E0F7B" w:rsidRDefault="003E0F7B" w:rsidP="00AC6D6B">
            <w:pPr>
              <w:pStyle w:val="Strany-text"/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EAE56E" w14:textId="77777777" w:rsidR="003E0F7B" w:rsidRPr="00E92E2D" w:rsidRDefault="003E0F7B" w:rsidP="00AC6D6B">
            <w:pPr>
              <w:pStyle w:val="Strany-text"/>
            </w:pPr>
            <w:r w:rsidRPr="00E92E2D">
              <w:t>zapsaný v obchodním rejstříku vedeném</w:t>
            </w:r>
          </w:p>
          <w:p w14:paraId="2A70775E" w14:textId="77777777" w:rsidR="003E0F7B" w:rsidRPr="00E92E2D" w:rsidRDefault="003E0F7B" w:rsidP="00AC6D6B">
            <w:pPr>
              <w:pStyle w:val="Strany-text"/>
            </w:pPr>
            <w:r w:rsidRPr="00E92E2D">
              <w:t>u Krajského soudu v Ústí nad Labem,</w:t>
            </w:r>
          </w:p>
          <w:p w14:paraId="37A012C9" w14:textId="467114DF" w:rsidR="003E0F7B" w:rsidRPr="00E92E2D" w:rsidRDefault="00B222BC" w:rsidP="00B222BC">
            <w:pPr>
              <w:pStyle w:val="Strany-text"/>
            </w:pPr>
            <w:r>
              <w:t xml:space="preserve">sp. zn. AXVIII </w:t>
            </w:r>
            <w:r w:rsidR="003E0F7B" w:rsidRPr="00E92E2D">
              <w:t>433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2371C8" w14:textId="77777777" w:rsidR="003E0F7B" w:rsidRPr="00AC6D6B" w:rsidRDefault="003E0F7B" w:rsidP="00AC6D6B">
            <w:pPr>
              <w:pStyle w:val="Strany-text"/>
              <w:rPr>
                <w:rStyle w:val="Siln"/>
              </w:rPr>
            </w:pPr>
            <w:r w:rsidRPr="00AC6D6B">
              <w:rPr>
                <w:rStyle w:val="Siln"/>
              </w:rPr>
              <w:t>Číslo účtu:</w:t>
            </w:r>
          </w:p>
          <w:p w14:paraId="5DD0AF8A" w14:textId="77777777" w:rsidR="00AC6D6B" w:rsidRPr="00AC6D6B" w:rsidRDefault="00AC6D6B" w:rsidP="00AC6D6B">
            <w:pPr>
              <w:pStyle w:val="Strany-text"/>
              <w:rPr>
                <w:rStyle w:val="Siln"/>
              </w:rPr>
            </w:pPr>
          </w:p>
          <w:p w14:paraId="12FD875B" w14:textId="77777777" w:rsidR="00AC6D6B" w:rsidRPr="00AC6D6B" w:rsidRDefault="00AC6D6B" w:rsidP="00AC6D6B">
            <w:pPr>
              <w:pStyle w:val="Strany-text"/>
              <w:rPr>
                <w:rStyle w:val="Sil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3E7BD6" w14:textId="5D9C439B" w:rsidR="003E0F7B" w:rsidRPr="00AC6D6B" w:rsidRDefault="003E0F7B" w:rsidP="00AC6D6B">
            <w:pPr>
              <w:pStyle w:val="Strany-text"/>
            </w:pPr>
            <w:r w:rsidRPr="00AC6D6B">
              <w:t>1609491/0100</w:t>
            </w:r>
          </w:p>
        </w:tc>
      </w:tr>
      <w:tr w:rsidR="003E0F7B" w14:paraId="26109900" w14:textId="77777777" w:rsidTr="004671AB">
        <w:tblPrEx>
          <w:tblBorders>
            <w:top w:val="single" w:sz="12" w:space="0" w:color="FFFFFF" w:themeColor="background1"/>
          </w:tblBorders>
        </w:tblPrEx>
        <w:trPr>
          <w:trHeight w:val="454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34937610" w14:textId="77777777" w:rsidR="003E0F7B" w:rsidRDefault="003E0F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252273" w14:textId="4A7F9CA8" w:rsidR="003E0F7B" w:rsidRPr="00AC6D6B" w:rsidRDefault="00257E3D" w:rsidP="00AC6D6B">
            <w:pPr>
              <w:pStyle w:val="Strany-text"/>
              <w:rPr>
                <w:rStyle w:val="Siln"/>
              </w:rPr>
            </w:pPr>
            <w:r w:rsidRPr="00AC6D6B">
              <w:rPr>
                <w:rStyle w:val="Siln"/>
              </w:rPr>
              <w:t>Zastoupen: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3A75910" w14:textId="77777777" w:rsidR="003E0F7B" w:rsidRPr="00E92E2D" w:rsidRDefault="003E0F7B" w:rsidP="00AC6D6B">
            <w:pPr>
              <w:pStyle w:val="Strany-text"/>
            </w:pPr>
            <w:r w:rsidRPr="00E92E2D">
              <w:t>Ing. Petrem Lencem, ředitelem podniku</w:t>
            </w:r>
          </w:p>
        </w:tc>
      </w:tr>
      <w:tr w:rsidR="003E0F7B" w14:paraId="707DA770" w14:textId="77777777" w:rsidTr="004671AB">
        <w:tblPrEx>
          <w:tblBorders>
            <w:top w:val="single" w:sz="12" w:space="0" w:color="FFFFFF" w:themeColor="background1"/>
          </w:tblBorders>
        </w:tblPrEx>
        <w:trPr>
          <w:trHeight w:val="737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CA54D6" w14:textId="77777777" w:rsidR="003E0F7B" w:rsidRDefault="003E0F7B" w:rsidP="003E2C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258CA8" w14:textId="77777777" w:rsidR="003E0F7B" w:rsidRPr="00BB07D8" w:rsidRDefault="003E0F7B" w:rsidP="003E2CE9">
            <w:pPr>
              <w:pStyle w:val="Strany-text"/>
              <w:rPr>
                <w:rStyle w:val="Siln"/>
              </w:rPr>
            </w:pPr>
            <w:r w:rsidRPr="00BB07D8">
              <w:rPr>
                <w:rStyle w:val="Siln"/>
              </w:rPr>
              <w:t xml:space="preserve">Ve věcech technických: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67FF0B" w14:textId="66AD2633" w:rsidR="00E35FFB" w:rsidRPr="00BB07D8" w:rsidRDefault="003C2F70" w:rsidP="00E35FFB">
            <w:pPr>
              <w:pStyle w:val="Strany-text"/>
              <w:spacing w:before="0"/>
              <w:contextualSpacing w:val="0"/>
            </w:pPr>
            <w:r w:rsidRPr="00BB07D8">
              <w:t xml:space="preserve">Ing. </w:t>
            </w:r>
            <w:r w:rsidR="00890A47" w:rsidRPr="00BB07D8">
              <w:t xml:space="preserve">Gabrielou Kuželovou, vedoucí </w:t>
            </w:r>
            <w:r w:rsidR="00BB07D8" w:rsidRPr="00BB07D8">
              <w:t>OEK</w:t>
            </w:r>
          </w:p>
          <w:p w14:paraId="2191C6A0" w14:textId="51388F68" w:rsidR="006B36B7" w:rsidRPr="00BB07D8" w:rsidRDefault="00BB07D8" w:rsidP="002C2741">
            <w:pPr>
              <w:pStyle w:val="Strany-text"/>
              <w:spacing w:before="0"/>
              <w:contextualSpacing w:val="0"/>
              <w:jc w:val="both"/>
            </w:pPr>
            <w:r w:rsidRPr="00BB07D8">
              <w:t xml:space="preserve">Ing. </w:t>
            </w:r>
            <w:proofErr w:type="spellStart"/>
            <w:r w:rsidRPr="00BB07D8">
              <w:t>Radomírou</w:t>
            </w:r>
            <w:proofErr w:type="spellEnd"/>
            <w:r w:rsidRPr="00BB07D8">
              <w:t xml:space="preserve"> </w:t>
            </w:r>
            <w:proofErr w:type="spellStart"/>
            <w:r w:rsidRPr="00BB07D8">
              <w:t>Nerglovou</w:t>
            </w:r>
            <w:proofErr w:type="spellEnd"/>
            <w:r w:rsidRPr="00BB07D8">
              <w:t>, vedoucí OSM</w:t>
            </w:r>
          </w:p>
        </w:tc>
      </w:tr>
      <w:tr w:rsidR="003E0F7B" w14:paraId="2B3915A6" w14:textId="77777777" w:rsidTr="004671AB">
        <w:tblPrEx>
          <w:tblBorders>
            <w:top w:val="single" w:sz="12" w:space="0" w:color="FFFFFF" w:themeColor="background1"/>
          </w:tblBorders>
        </w:tblPrEx>
        <w:trPr>
          <w:trHeight w:val="454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1F8D6030" w14:textId="77777777" w:rsidR="003E0F7B" w:rsidRDefault="003E0F7B" w:rsidP="003E2C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DAFC584" w14:textId="67335557" w:rsidR="003E0F7B" w:rsidRPr="00E92E2D" w:rsidRDefault="003E0F7B" w:rsidP="003E2CE9">
            <w:pPr>
              <w:pStyle w:val="Strany-text"/>
            </w:pPr>
            <w:r w:rsidRPr="00E92E2D">
              <w:t xml:space="preserve">(dále jen </w:t>
            </w:r>
            <w:r w:rsidRPr="00E92E2D">
              <w:rPr>
                <w:i/>
              </w:rPr>
              <w:t>„</w:t>
            </w:r>
            <w:r w:rsidR="0051395B" w:rsidRPr="00E92E2D">
              <w:rPr>
                <w:i/>
              </w:rPr>
              <w:t>Objednatel</w:t>
            </w:r>
            <w:r w:rsidRPr="00E92E2D">
              <w:rPr>
                <w:i/>
              </w:rPr>
              <w:t>“</w:t>
            </w:r>
            <w:r w:rsidRPr="00E92E2D">
              <w:t>)</w:t>
            </w:r>
          </w:p>
        </w:tc>
      </w:tr>
    </w:tbl>
    <w:p w14:paraId="480039BA" w14:textId="4B96D62F" w:rsidR="003E0F7B" w:rsidRPr="009E34E3" w:rsidRDefault="003E0F7B" w:rsidP="009E34E3">
      <w:pPr>
        <w:pStyle w:val="Strany"/>
        <w:spacing w:before="120"/>
        <w:outlineLvl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359F04" wp14:editId="25E217E7">
                <wp:simplePos x="0" y="0"/>
                <wp:positionH relativeFrom="column">
                  <wp:posOffset>353695</wp:posOffset>
                </wp:positionH>
                <wp:positionV relativeFrom="paragraph">
                  <wp:posOffset>144145</wp:posOffset>
                </wp:positionV>
                <wp:extent cx="5760000" cy="0"/>
                <wp:effectExtent l="0" t="0" r="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BB77BD" id="Přímá spojnic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85pt,11.35pt" to="481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" strokecolor="black [3213]" strokeweight="1.5pt">
                <v:stroke dashstyle="1 1" joinstyle="miter"/>
              </v:line>
            </w:pict>
          </mc:Fallback>
        </mc:AlternateContent>
      </w:r>
      <w:r>
        <w:t>a</w:t>
      </w:r>
    </w:p>
    <w:tbl>
      <w:tblPr>
        <w:tblStyle w:val="Mkatabulky"/>
        <w:tblW w:w="0" w:type="auto"/>
        <w:tblInd w:w="-137" w:type="dxa"/>
        <w:tblBorders>
          <w:top w:val="none" w:sz="0" w:space="0" w:color="auto"/>
          <w:left w:val="none" w:sz="0" w:space="0" w:color="auto"/>
          <w:bottom w:val="single" w:sz="12" w:space="0" w:color="5B9BD5" w:themeColor="accent1"/>
          <w:right w:val="none" w:sz="0" w:space="0" w:color="auto"/>
          <w:insideH w:val="none" w:sz="0" w:space="0" w:color="auto"/>
          <w:insideV w:val="single" w:sz="6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2452"/>
        <w:gridCol w:w="1385"/>
        <w:gridCol w:w="1984"/>
        <w:gridCol w:w="3206"/>
      </w:tblGrid>
      <w:tr w:rsidR="00AC6D6B" w14:paraId="041C0B7B" w14:textId="77777777" w:rsidTr="004671AB">
        <w:trPr>
          <w:trHeight w:val="468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70336455" w14:textId="77777777" w:rsidR="00AC6D6B" w:rsidRDefault="00AC6D6B" w:rsidP="003E2CE9">
            <w:pPr>
              <w:pStyle w:val="Strany-text"/>
            </w:pPr>
          </w:p>
        </w:tc>
        <w:tc>
          <w:tcPr>
            <w:tcW w:w="902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83FD8F6" w14:textId="72ACC4BD" w:rsidR="00AC6D6B" w:rsidRPr="00610F4F" w:rsidRDefault="007F0306" w:rsidP="003E2CE9">
            <w:pPr>
              <w:pStyle w:val="Strany-text"/>
            </w:pPr>
            <w:sdt>
              <w:sdtPr>
                <w:rPr>
                  <w:rStyle w:val="Siln"/>
                </w:rPr>
                <w:alias w:val="Společnost"/>
                <w:tag w:val=""/>
                <w:id w:val="-367218893"/>
                <w:placeholder>
                  <w:docPart w:val="B18C2A230C154B59B7D73695E2093251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>
                <w:rPr>
                  <w:rStyle w:val="Siln"/>
                </w:rPr>
              </w:sdtEndPr>
              <w:sdtContent>
                <w:r w:rsidR="00610F4F" w:rsidRPr="00610F4F">
                  <w:rPr>
                    <w:rStyle w:val="Siln"/>
                    <w:highlight w:val="yellow"/>
                  </w:rPr>
                  <w:t>Název obchodní firmy</w:t>
                </w:r>
              </w:sdtContent>
            </w:sdt>
            <w:r w:rsidR="003E2CE9" w:rsidRPr="00610F4F">
              <w:t xml:space="preserve"> </w:t>
            </w:r>
            <w:r w:rsidR="00AC6D6B" w:rsidRPr="00610F4F">
              <w:t>(dle OR nebo ŽR)*</w:t>
            </w:r>
          </w:p>
          <w:p w14:paraId="0517FB9B" w14:textId="330D17BF" w:rsidR="00AC6D6B" w:rsidRPr="00610F4F" w:rsidRDefault="007F0306" w:rsidP="003E2CE9">
            <w:pPr>
              <w:pStyle w:val="Strany-text"/>
            </w:pPr>
            <w:sdt>
              <w:sdtPr>
                <w:alias w:val="Adresa společnosti"/>
                <w:tag w:val=""/>
                <w:id w:val="-915320499"/>
                <w:placeholder>
                  <w:docPart w:val="5D7EA34E32A246A5808F30813DD6357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3E2CE9" w:rsidRPr="00610F4F">
                  <w:rPr>
                    <w:rStyle w:val="Zstupntext"/>
                    <w:highlight w:val="yellow"/>
                  </w:rPr>
                  <w:t>Sídlo obchodní firmy</w:t>
                </w:r>
              </w:sdtContent>
            </w:sdt>
            <w:r w:rsidR="003E2CE9" w:rsidRPr="00610F4F">
              <w:t xml:space="preserve"> </w:t>
            </w:r>
            <w:r w:rsidR="00AC6D6B" w:rsidRPr="00610F4F">
              <w:t xml:space="preserve">(dle OR nebo </w:t>
            </w:r>
            <w:r w:rsidR="0025195D" w:rsidRPr="00610F4F">
              <w:t>Ž</w:t>
            </w:r>
            <w:r w:rsidR="00AC6D6B" w:rsidRPr="00610F4F">
              <w:t>R)**</w:t>
            </w:r>
          </w:p>
        </w:tc>
      </w:tr>
      <w:tr w:rsidR="00610F4F" w14:paraId="0A301A46" w14:textId="77777777" w:rsidTr="004671AB">
        <w:trPr>
          <w:trHeight w:val="468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7A7297A0" w14:textId="77777777" w:rsidR="0025195D" w:rsidRDefault="0025195D" w:rsidP="003E2CE9">
            <w:pPr>
              <w:pStyle w:val="Strany-text"/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01C0D097" w14:textId="77777777" w:rsidR="0025195D" w:rsidRPr="00610F4F" w:rsidRDefault="0025195D" w:rsidP="003E2CE9">
            <w:pPr>
              <w:pStyle w:val="Strany-text"/>
            </w:pPr>
            <w:r w:rsidRPr="00610F4F">
              <w:t>IČO</w:t>
            </w:r>
          </w:p>
          <w:p w14:paraId="1B3A2D3E" w14:textId="65C22A53" w:rsidR="0025195D" w:rsidRPr="00610F4F" w:rsidRDefault="0025195D" w:rsidP="003E2CE9">
            <w:pPr>
              <w:pStyle w:val="Strany-text"/>
            </w:pPr>
            <w:r w:rsidRPr="00610F4F">
              <w:t>DIČ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4768F794" w14:textId="538C5AFA" w:rsidR="003E2CE9" w:rsidRPr="00610F4F" w:rsidRDefault="007F0306" w:rsidP="003E2CE9">
            <w:pPr>
              <w:pStyle w:val="Strany-text"/>
            </w:pPr>
            <w:sdt>
              <w:sdtPr>
                <w:id w:val="-996419631"/>
                <w:placeholder>
                  <w:docPart w:val="5D2AA82BA8AF43DDA791E42A49EB6615"/>
                </w:placeholder>
                <w:showingPlcHdr/>
              </w:sdtPr>
              <w:sdtEndPr/>
              <w:sdtContent>
                <w:r w:rsidR="003E2CE9" w:rsidRPr="00610F4F">
                  <w:rPr>
                    <w:rStyle w:val="Zstupntext"/>
                    <w:highlight w:val="yellow"/>
                  </w:rPr>
                  <w:t>0000000</w:t>
                </w:r>
              </w:sdtContent>
            </w:sdt>
          </w:p>
          <w:sdt>
            <w:sdtPr>
              <w:id w:val="1844204054"/>
              <w:placeholder>
                <w:docPart w:val="996F648A6F0B47C294D0AEEA62F07A4C"/>
              </w:placeholder>
              <w:showingPlcHdr/>
            </w:sdtPr>
            <w:sdtEndPr/>
            <w:sdtContent>
              <w:p w14:paraId="192FD914" w14:textId="6D344526" w:rsidR="0025195D" w:rsidRPr="00610F4F" w:rsidRDefault="003E2CE9" w:rsidP="003E2CE9">
                <w:pPr>
                  <w:pStyle w:val="Strany-text"/>
                </w:pPr>
                <w:r w:rsidRPr="00610F4F">
                  <w:rPr>
                    <w:rStyle w:val="Zstupntext"/>
                    <w:highlight w:val="yellow"/>
                  </w:rPr>
                  <w:t>CZ00000000</w:t>
                </w:r>
              </w:p>
            </w:sdtContent>
          </w:sdt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BA782CB" w14:textId="4C3CF7E3" w:rsidR="0025195D" w:rsidRPr="00610F4F" w:rsidRDefault="0025195D" w:rsidP="003E2CE9">
            <w:pPr>
              <w:pStyle w:val="Strany-text"/>
              <w:rPr>
                <w:rStyle w:val="Siln"/>
              </w:rPr>
            </w:pPr>
            <w:r w:rsidRPr="00610F4F">
              <w:rPr>
                <w:rStyle w:val="Siln"/>
              </w:rPr>
              <w:t>Bankovní spojení: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14:paraId="59FE99C1" w14:textId="35A3C56F" w:rsidR="0025195D" w:rsidRPr="00610F4F" w:rsidRDefault="007F0306" w:rsidP="003E2CE9">
            <w:pPr>
              <w:pStyle w:val="Strany-text"/>
            </w:pPr>
            <w:sdt>
              <w:sdtPr>
                <w:id w:val="627820703"/>
                <w:placeholder>
                  <w:docPart w:val="55B2A9B57BF94041BDDF9A8B9E1C816B"/>
                </w:placeholder>
                <w:showingPlcHdr/>
              </w:sdtPr>
              <w:sdtEndPr/>
              <w:sdtContent>
                <w:r w:rsidR="00610F4F" w:rsidRPr="00610F4F">
                  <w:rPr>
                    <w:rStyle w:val="Zstupntext"/>
                    <w:highlight w:val="yellow"/>
                  </w:rPr>
                  <w:t>……………………..</w:t>
                </w:r>
              </w:sdtContent>
            </w:sdt>
          </w:p>
          <w:p w14:paraId="44519E3B" w14:textId="77777777" w:rsidR="0025195D" w:rsidRPr="00610F4F" w:rsidRDefault="0025195D" w:rsidP="003E2CE9">
            <w:pPr>
              <w:pStyle w:val="Strany-text"/>
            </w:pPr>
          </w:p>
        </w:tc>
      </w:tr>
      <w:tr w:rsidR="00337E6F" w14:paraId="15DDD7B4" w14:textId="77777777" w:rsidTr="004671AB">
        <w:trPr>
          <w:trHeight w:val="737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2F11A91" w14:textId="77777777" w:rsidR="003E0F7B" w:rsidRDefault="003E0F7B" w:rsidP="003E2CE9">
            <w:pPr>
              <w:pStyle w:val="Strany-text"/>
            </w:pPr>
          </w:p>
        </w:tc>
        <w:tc>
          <w:tcPr>
            <w:tcW w:w="38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8F03AC9" w14:textId="77777777" w:rsidR="00B222BC" w:rsidRDefault="003E0F7B" w:rsidP="00B222BC">
            <w:pPr>
              <w:pStyle w:val="Strany-text"/>
            </w:pPr>
            <w:r w:rsidRPr="00292EA6">
              <w:t xml:space="preserve">zapsaná v obchodním rejstříku vedeném u </w:t>
            </w:r>
            <w:sdt>
              <w:sdtPr>
                <w:id w:val="216561385"/>
                <w:placeholder>
                  <w:docPart w:val="0A71FCC2973E4C7A87C0A10FE0E44AC0"/>
                </w:placeholder>
                <w:showingPlcHdr/>
              </w:sdtPr>
              <w:sdtEndPr/>
              <w:sdtContent>
                <w:r w:rsidR="00292EA6" w:rsidRPr="00292EA6">
                  <w:rPr>
                    <w:rStyle w:val="Zstupntext"/>
                    <w:highlight w:val="yellow"/>
                  </w:rPr>
                  <w:t>…………</w:t>
                </w:r>
              </w:sdtContent>
            </w:sdt>
            <w:r w:rsidRPr="00292EA6">
              <w:t xml:space="preserve"> soudu v</w:t>
            </w:r>
            <w:r w:rsidR="00A72E17" w:rsidRPr="00292EA6">
              <w:t> </w:t>
            </w:r>
            <w:sdt>
              <w:sdtPr>
                <w:id w:val="527841311"/>
                <w:placeholder>
                  <w:docPart w:val="65E4F9966C4644A08ABD1E3DC7416C03"/>
                </w:placeholder>
                <w:showingPlcHdr/>
              </w:sdtPr>
              <w:sdtEndPr/>
              <w:sdtContent>
                <w:r w:rsidR="00292EA6" w:rsidRPr="00292EA6">
                  <w:rPr>
                    <w:rStyle w:val="Zstupntext"/>
                    <w:highlight w:val="yellow"/>
                  </w:rPr>
                  <w:t>…………</w:t>
                </w:r>
              </w:sdtContent>
            </w:sdt>
            <w:r w:rsidRPr="00292EA6">
              <w:t xml:space="preserve">, </w:t>
            </w:r>
          </w:p>
          <w:p w14:paraId="3694FEF3" w14:textId="4089FE5E" w:rsidR="00CC7E00" w:rsidRPr="00292EA6" w:rsidRDefault="00B222BC" w:rsidP="00B222BC">
            <w:pPr>
              <w:pStyle w:val="Strany-text"/>
            </w:pPr>
            <w:r>
              <w:t xml:space="preserve">sp. zn. </w:t>
            </w:r>
            <w:sdt>
              <w:sdtPr>
                <w:id w:val="160368043"/>
                <w:placeholder>
                  <w:docPart w:val="341BAEB015E44DD58ABD8D60C1027051"/>
                </w:placeholder>
                <w:showingPlcHdr/>
              </w:sdtPr>
              <w:sdtEndPr/>
              <w:sdtContent>
                <w:r w:rsidR="00292EA6" w:rsidRPr="00292EA6">
                  <w:rPr>
                    <w:rStyle w:val="Zstupntext"/>
                    <w:highlight w:val="yellow"/>
                  </w:rPr>
                  <w:t>…………</w:t>
                </w:r>
              </w:sdtContent>
            </w:sdt>
            <w:r w:rsidR="00292EA6" w:rsidRPr="00292EA6">
              <w:t xml:space="preserve"> </w:t>
            </w:r>
            <w:r w:rsidR="003E0F7B" w:rsidRPr="00292EA6">
              <w:t xml:space="preserve"> </w:t>
            </w:r>
            <w:sdt>
              <w:sdtPr>
                <w:id w:val="1176921331"/>
                <w:placeholder>
                  <w:docPart w:val="451EB93EB4CD4E97B61E3E5444E7CE61"/>
                </w:placeholder>
                <w:showingPlcHdr/>
              </w:sdtPr>
              <w:sdtEndPr/>
              <w:sdtContent>
                <w:r w:rsidR="00292EA6" w:rsidRPr="00292EA6">
                  <w:rPr>
                    <w:rStyle w:val="Zstupntext"/>
                    <w:highlight w:val="yellow"/>
                  </w:rPr>
                  <w:t>…………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0574B1" w14:textId="77777777" w:rsidR="003E0F7B" w:rsidRPr="00292EA6" w:rsidRDefault="003E0F7B" w:rsidP="003E2CE9">
            <w:pPr>
              <w:pStyle w:val="Strany-text"/>
              <w:rPr>
                <w:rStyle w:val="Siln"/>
              </w:rPr>
            </w:pPr>
            <w:r w:rsidRPr="00292EA6">
              <w:rPr>
                <w:rStyle w:val="Siln"/>
              </w:rPr>
              <w:t>Číslo účtu: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5A578F" w14:textId="685B7922" w:rsidR="003E0F7B" w:rsidRPr="00292EA6" w:rsidRDefault="007F0306" w:rsidP="00292EA6">
            <w:pPr>
              <w:pStyle w:val="Strany-text"/>
            </w:pPr>
            <w:sdt>
              <w:sdtPr>
                <w:id w:val="-1945844272"/>
                <w:placeholder>
                  <w:docPart w:val="73B8936724FC431C8BA35340ACDF1662"/>
                </w:placeholder>
                <w:showingPlcHdr/>
              </w:sdtPr>
              <w:sdtEndPr/>
              <w:sdtContent>
                <w:r w:rsidR="00292EA6" w:rsidRPr="00292EA6">
                  <w:rPr>
                    <w:rStyle w:val="Zstupntext"/>
                    <w:highlight w:val="yellow"/>
                  </w:rPr>
                  <w:t>000000000000/0000</w:t>
                </w:r>
              </w:sdtContent>
            </w:sdt>
          </w:p>
        </w:tc>
      </w:tr>
      <w:tr w:rsidR="00337E6F" w14:paraId="1A0018E0" w14:textId="77777777" w:rsidTr="004671AB">
        <w:trPr>
          <w:trHeight w:val="454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7AA8C431" w14:textId="77777777" w:rsidR="003E0F7B" w:rsidRDefault="003E0F7B" w:rsidP="003E2CE9">
            <w:pPr>
              <w:pStyle w:val="Strany-text"/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B87A8" w14:textId="04E014D9" w:rsidR="003E0F7B" w:rsidRPr="0025195D" w:rsidRDefault="003E0F7B" w:rsidP="003E2CE9">
            <w:pPr>
              <w:pStyle w:val="Strany-text"/>
              <w:rPr>
                <w:rStyle w:val="Siln"/>
              </w:rPr>
            </w:pPr>
            <w:r w:rsidRPr="0025195D">
              <w:rPr>
                <w:rStyle w:val="Siln"/>
              </w:rPr>
              <w:t>Zastoupena:</w:t>
            </w:r>
          </w:p>
        </w:tc>
        <w:tc>
          <w:tcPr>
            <w:tcW w:w="65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9101B9D" w14:textId="38A4A53F" w:rsidR="003E0F7B" w:rsidRPr="00292EA6" w:rsidRDefault="007F0306" w:rsidP="00292EA6">
            <w:pPr>
              <w:pStyle w:val="Strany-text"/>
            </w:pPr>
            <w:sdt>
              <w:sdtPr>
                <w:id w:val="-1397972593"/>
                <w:placeholder>
                  <w:docPart w:val="F1E77C5EFEEA40E390B37AEE55EECC6E"/>
                </w:placeholder>
                <w:showingPlcHdr/>
              </w:sdtPr>
              <w:sdtEndPr/>
              <w:sdtContent>
                <w:r w:rsidR="00292EA6" w:rsidRPr="00610F4F">
                  <w:rPr>
                    <w:rStyle w:val="Zstupntext"/>
                    <w:highlight w:val="yellow"/>
                  </w:rPr>
                  <w:t>……………………..</w:t>
                </w:r>
              </w:sdtContent>
            </w:sdt>
            <w:r w:rsidR="00292EA6" w:rsidRPr="00292EA6">
              <w:t xml:space="preserve"> </w:t>
            </w:r>
            <w:r w:rsidR="0028596F" w:rsidRPr="00292EA6">
              <w:t>(</w:t>
            </w:r>
            <w:r w:rsidR="00593E7D" w:rsidRPr="00292EA6">
              <w:t>d</w:t>
            </w:r>
            <w:r w:rsidR="0028596F" w:rsidRPr="00292EA6">
              <w:t>le</w:t>
            </w:r>
            <w:r w:rsidR="00593E7D" w:rsidRPr="00292EA6">
              <w:t xml:space="preserve"> OR</w:t>
            </w:r>
            <w:r w:rsidR="0028596F" w:rsidRPr="00292EA6">
              <w:t>)</w:t>
            </w:r>
          </w:p>
        </w:tc>
      </w:tr>
      <w:tr w:rsidR="00337E6F" w14:paraId="66DC3E4A" w14:textId="77777777" w:rsidTr="004671AB">
        <w:trPr>
          <w:trHeight w:val="737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C6FDC1" w14:textId="77777777" w:rsidR="003E0F7B" w:rsidRDefault="003E0F7B" w:rsidP="003E2CE9">
            <w:pPr>
              <w:pStyle w:val="Strany-text"/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018751" w14:textId="5D64AD12" w:rsidR="003E0F7B" w:rsidRPr="0025195D" w:rsidRDefault="0025195D" w:rsidP="003E2CE9">
            <w:pPr>
              <w:pStyle w:val="Strany-text"/>
              <w:rPr>
                <w:rStyle w:val="Siln"/>
              </w:rPr>
            </w:pPr>
            <w:r w:rsidRPr="0025195D">
              <w:rPr>
                <w:rStyle w:val="Siln"/>
              </w:rPr>
              <w:t>Ve věcech technických:</w:t>
            </w:r>
          </w:p>
        </w:tc>
        <w:tc>
          <w:tcPr>
            <w:tcW w:w="65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EB0FCB9" w14:textId="147882E4" w:rsidR="003E0F7B" w:rsidRPr="00292EA6" w:rsidRDefault="007F0306" w:rsidP="00292EA6">
            <w:pPr>
              <w:pStyle w:val="Strany-text"/>
            </w:pPr>
            <w:sdt>
              <w:sdtPr>
                <w:id w:val="1053345660"/>
                <w:placeholder>
                  <w:docPart w:val="95F05B1C4EBB4BD085F9D8DA4799A7E8"/>
                </w:placeholder>
                <w:showingPlcHdr/>
              </w:sdtPr>
              <w:sdtEndPr/>
              <w:sdtContent>
                <w:r w:rsidR="00292EA6" w:rsidRPr="00610F4F">
                  <w:rPr>
                    <w:rStyle w:val="Zstupntext"/>
                    <w:highlight w:val="yellow"/>
                  </w:rPr>
                  <w:t>……………………..</w:t>
                </w:r>
              </w:sdtContent>
            </w:sdt>
          </w:p>
        </w:tc>
      </w:tr>
      <w:tr w:rsidR="0025195D" w14:paraId="6E3606FF" w14:textId="77777777" w:rsidTr="004671AB">
        <w:trPr>
          <w:trHeight w:val="454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C76C93F" w14:textId="77777777" w:rsidR="0025195D" w:rsidRDefault="0025195D" w:rsidP="003E2CE9">
            <w:pPr>
              <w:pStyle w:val="Strany-text"/>
            </w:pPr>
          </w:p>
        </w:tc>
        <w:tc>
          <w:tcPr>
            <w:tcW w:w="9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D7ADDE" w14:textId="49AA6E84" w:rsidR="0025195D" w:rsidRPr="0025195D" w:rsidRDefault="0025195D" w:rsidP="003E2CE9">
            <w:pPr>
              <w:pStyle w:val="Strany-text"/>
              <w:rPr>
                <w:highlight w:val="yellow"/>
              </w:rPr>
            </w:pPr>
            <w:r>
              <w:t xml:space="preserve">(dále jen </w:t>
            </w:r>
            <w:r w:rsidR="003B3A9E">
              <w:rPr>
                <w:i/>
              </w:rPr>
              <w:t>„Poskytovatel</w:t>
            </w:r>
            <w:r>
              <w:rPr>
                <w:i/>
              </w:rPr>
              <w:t>“)</w:t>
            </w:r>
          </w:p>
        </w:tc>
      </w:tr>
      <w:tr w:rsidR="0025195D" w14:paraId="61F8EDF8" w14:textId="77777777" w:rsidTr="004671AB">
        <w:trPr>
          <w:trHeight w:val="454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4149491" w14:textId="77777777" w:rsidR="0025195D" w:rsidRDefault="0025195D" w:rsidP="003E2CE9">
            <w:pPr>
              <w:pStyle w:val="Strany-text"/>
            </w:pPr>
          </w:p>
        </w:tc>
        <w:tc>
          <w:tcPr>
            <w:tcW w:w="9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A4F932" w14:textId="23C9AA38" w:rsidR="0025195D" w:rsidRPr="0025195D" w:rsidRDefault="0025195D" w:rsidP="003E2CE9">
            <w:pPr>
              <w:pStyle w:val="Strany-text"/>
              <w:rPr>
                <w:highlight w:val="yellow"/>
              </w:rPr>
            </w:pPr>
            <w:r w:rsidRPr="0025195D">
              <w:t xml:space="preserve">(dále společně jen </w:t>
            </w:r>
            <w:r w:rsidRPr="003E2CE9">
              <w:rPr>
                <w:i/>
              </w:rPr>
              <w:t>„Smluvní strany“)</w:t>
            </w:r>
          </w:p>
        </w:tc>
      </w:tr>
      <w:tr w:rsidR="0025195D" w14:paraId="7E064C5D" w14:textId="77777777" w:rsidTr="004671AB">
        <w:trPr>
          <w:trHeight w:val="454"/>
        </w:trPr>
        <w:tc>
          <w:tcPr>
            <w:tcW w:w="80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B0F0"/>
              <w:right w:val="nil"/>
            </w:tcBorders>
          </w:tcPr>
          <w:p w14:paraId="2A4E8B1B" w14:textId="77777777" w:rsidR="0025195D" w:rsidRDefault="0025195D" w:rsidP="003E2CE9">
            <w:pPr>
              <w:pStyle w:val="Strany-text"/>
            </w:pP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12" w:space="0" w:color="00B0F0"/>
              <w:right w:val="single" w:sz="12" w:space="0" w:color="FFFFFF" w:themeColor="background1"/>
            </w:tcBorders>
            <w:hideMark/>
          </w:tcPr>
          <w:p w14:paraId="33819ACB" w14:textId="467D3F5B" w:rsidR="0025195D" w:rsidRPr="003E2CE9" w:rsidRDefault="0025195D" w:rsidP="003E2CE9">
            <w:pPr>
              <w:pStyle w:val="Strany-text"/>
              <w:ind w:left="327"/>
            </w:pPr>
            <w:r w:rsidRPr="003E2CE9">
              <w:t>*</w:t>
            </w:r>
            <w:r w:rsidR="0017464C">
              <w:t xml:space="preserve"> </w:t>
            </w:r>
            <w:r w:rsidRPr="003E2CE9">
              <w:t xml:space="preserve">Jméno a příjmení, je-li druhá strana fyzickou osobou </w:t>
            </w:r>
          </w:p>
          <w:p w14:paraId="56EDDB63" w14:textId="141877F5" w:rsidR="003E2CE9" w:rsidRPr="003E2CE9" w:rsidRDefault="0025195D" w:rsidP="0017464C">
            <w:pPr>
              <w:pStyle w:val="Strany-text"/>
              <w:ind w:left="327"/>
            </w:pPr>
            <w:r w:rsidRPr="003E2CE9">
              <w:t>**</w:t>
            </w:r>
            <w:r w:rsidR="0017464C">
              <w:t xml:space="preserve"> A</w:t>
            </w:r>
            <w:r w:rsidRPr="003E2CE9">
              <w:t>dresa fyzické osoby</w:t>
            </w:r>
          </w:p>
        </w:tc>
      </w:tr>
    </w:tbl>
    <w:p w14:paraId="1D51EA46" w14:textId="6BD15018" w:rsidR="00C550E3" w:rsidRDefault="00C550E3" w:rsidP="004F2F9E">
      <w:pPr>
        <w:spacing w:before="120"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BE2B0E">
        <w:rPr>
          <w:rFonts w:ascii="Arial" w:hAnsi="Arial" w:cs="Arial"/>
          <w:sz w:val="20"/>
          <w:szCs w:val="20"/>
        </w:rPr>
        <w:t>uzavírají níže uvedeného dne, měsíce a roku na základě ustanovení §</w:t>
      </w:r>
      <w:r>
        <w:rPr>
          <w:rFonts w:ascii="Arial" w:hAnsi="Arial" w:cs="Arial"/>
          <w:sz w:val="20"/>
          <w:szCs w:val="20"/>
        </w:rPr>
        <w:t xml:space="preserve"> 2586 a násl.</w:t>
      </w:r>
      <w:r w:rsidRPr="00BE2B0E">
        <w:rPr>
          <w:rFonts w:ascii="Arial" w:hAnsi="Arial" w:cs="Arial"/>
          <w:sz w:val="20"/>
          <w:szCs w:val="20"/>
        </w:rPr>
        <w:t xml:space="preserve"> zákona</w:t>
      </w:r>
      <w:r w:rsidR="004F2F9E">
        <w:rPr>
          <w:rFonts w:ascii="Arial" w:hAnsi="Arial" w:cs="Arial"/>
          <w:sz w:val="20"/>
          <w:szCs w:val="20"/>
        </w:rPr>
        <w:t xml:space="preserve"> </w:t>
      </w:r>
      <w:r w:rsidR="004F2F9E">
        <w:rPr>
          <w:rFonts w:ascii="Arial" w:hAnsi="Arial" w:cs="Arial"/>
          <w:sz w:val="20"/>
          <w:szCs w:val="20"/>
        </w:rPr>
        <w:br/>
      </w:r>
      <w:r w:rsidRPr="00BE2B0E">
        <w:rPr>
          <w:rFonts w:ascii="Arial" w:hAnsi="Arial" w:cs="Arial"/>
          <w:sz w:val="20"/>
          <w:szCs w:val="20"/>
        </w:rPr>
        <w:t xml:space="preserve">č. </w:t>
      </w:r>
      <w:r>
        <w:rPr>
          <w:rFonts w:ascii="Arial" w:hAnsi="Arial" w:cs="Arial"/>
          <w:sz w:val="20"/>
          <w:szCs w:val="20"/>
        </w:rPr>
        <w:t>89/2012</w:t>
      </w:r>
      <w:r w:rsidRPr="00BE2B0E">
        <w:rPr>
          <w:rFonts w:ascii="Arial" w:hAnsi="Arial" w:cs="Arial"/>
          <w:sz w:val="20"/>
          <w:szCs w:val="20"/>
        </w:rPr>
        <w:t xml:space="preserve"> Sb., občanský</w:t>
      </w:r>
      <w:r>
        <w:rPr>
          <w:rFonts w:ascii="Arial" w:hAnsi="Arial" w:cs="Arial"/>
          <w:sz w:val="20"/>
          <w:szCs w:val="20"/>
        </w:rPr>
        <w:t xml:space="preserve"> zákoník, </w:t>
      </w:r>
      <w:r w:rsidR="003E1B40">
        <w:rPr>
          <w:rFonts w:ascii="Arial" w:hAnsi="Arial" w:cs="Arial"/>
          <w:sz w:val="20"/>
          <w:szCs w:val="20"/>
        </w:rPr>
        <w:t>ve znění pozdějších předpisů</w:t>
      </w:r>
      <w:r w:rsidR="0076177A">
        <w:rPr>
          <w:rFonts w:ascii="Arial" w:hAnsi="Arial" w:cs="Arial"/>
          <w:sz w:val="20"/>
          <w:szCs w:val="20"/>
        </w:rPr>
        <w:t xml:space="preserve"> (dále jen </w:t>
      </w:r>
      <w:r w:rsidR="0076177A" w:rsidRPr="0076177A">
        <w:rPr>
          <w:rFonts w:ascii="Arial" w:hAnsi="Arial" w:cs="Arial"/>
          <w:i/>
          <w:sz w:val="20"/>
          <w:szCs w:val="20"/>
        </w:rPr>
        <w:t>„občanský zákoník“</w:t>
      </w:r>
      <w:r w:rsidR="0076177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tuto </w:t>
      </w:r>
      <w:r w:rsidR="0076177A">
        <w:rPr>
          <w:rFonts w:ascii="Arial" w:hAnsi="Arial" w:cs="Arial"/>
          <w:sz w:val="20"/>
          <w:szCs w:val="20"/>
        </w:rPr>
        <w:t>Smlouvu o </w:t>
      </w:r>
      <w:r>
        <w:rPr>
          <w:rFonts w:ascii="Arial" w:hAnsi="Arial" w:cs="Arial"/>
          <w:sz w:val="20"/>
          <w:szCs w:val="20"/>
        </w:rPr>
        <w:t xml:space="preserve">dílo (dále též </w:t>
      </w:r>
      <w:r w:rsidRPr="00E82A15">
        <w:rPr>
          <w:rFonts w:ascii="Arial" w:hAnsi="Arial" w:cs="Arial"/>
          <w:i/>
          <w:sz w:val="20"/>
          <w:szCs w:val="20"/>
        </w:rPr>
        <w:t>„Smlouva“</w:t>
      </w:r>
      <w:r>
        <w:rPr>
          <w:rFonts w:ascii="Arial" w:hAnsi="Arial" w:cs="Arial"/>
          <w:sz w:val="20"/>
          <w:szCs w:val="20"/>
        </w:rPr>
        <w:t>)</w:t>
      </w:r>
      <w:r w:rsidRPr="00BE2B0E">
        <w:rPr>
          <w:rFonts w:ascii="Arial" w:hAnsi="Arial" w:cs="Arial"/>
          <w:sz w:val="20"/>
          <w:szCs w:val="20"/>
        </w:rPr>
        <w:t>:</w:t>
      </w:r>
    </w:p>
    <w:p w14:paraId="66F9D52B" w14:textId="77777777" w:rsidR="00902C5F" w:rsidRDefault="00902C5F" w:rsidP="009B762C">
      <w:pPr>
        <w:pStyle w:val="Nadpis1"/>
        <w:ind w:left="709" w:hanging="709"/>
      </w:pPr>
      <w:r>
        <w:t>Důvod uzavření Smlouvy</w:t>
      </w:r>
    </w:p>
    <w:p w14:paraId="3E14C5AF" w14:textId="3F0A9CC1" w:rsidR="00E35FFB" w:rsidRDefault="00E35FFB" w:rsidP="007D0BA4">
      <w:pPr>
        <w:pStyle w:val="Odstavec"/>
        <w:numPr>
          <w:ilvl w:val="1"/>
          <w:numId w:val="2"/>
        </w:numPr>
        <w:ind w:left="426" w:hanging="426"/>
      </w:pPr>
      <w:r>
        <w:t>Smlouva je uzavírána n</w:t>
      </w:r>
      <w:r w:rsidR="00B018F3">
        <w:t xml:space="preserve">a základě nabídky, která byla ve výběrovém </w:t>
      </w:r>
      <w:r>
        <w:t>řízení veřejné zakázky</w:t>
      </w:r>
      <w:r w:rsidR="00B018F3">
        <w:t xml:space="preserve"> malého rozsahu</w:t>
      </w:r>
      <w:r>
        <w:t xml:space="preserve"> s názvem „</w:t>
      </w:r>
      <w:sdt>
        <w:sdtPr>
          <w:alias w:val="Předmět"/>
          <w:tag w:val=""/>
          <w:id w:val="1813987714"/>
          <w:placeholder>
            <w:docPart w:val="B1EA4901B2444446B529F9197429D8A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95316">
            <w:t>Daňový poradce pro Palivový kombinát Ústí, státní podnik</w:t>
          </w:r>
        </w:sdtContent>
      </w:sdt>
      <w:r w:rsidR="00E44C5C">
        <w:t>“, k</w:t>
      </w:r>
      <w:r>
        <w:t>ód</w:t>
      </w:r>
      <w:r w:rsidR="00BB07D8">
        <w:t> </w:t>
      </w:r>
      <w:r>
        <w:t xml:space="preserve">akce: </w:t>
      </w:r>
      <w:sdt>
        <w:sdtPr>
          <w:alias w:val="Klíčová slova"/>
          <w:tag w:val=""/>
          <w:id w:val="409430907"/>
          <w:placeholder>
            <w:docPart w:val="53970B2A56ED4F6989CB3B70B81D572D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BE1A2D">
            <w:t>PP</w:t>
          </w:r>
        </w:sdtContent>
      </w:sdt>
      <w:r>
        <w:t>, vyhodnocena jako ekonomicky nejvýhodnější.</w:t>
      </w:r>
    </w:p>
    <w:p w14:paraId="3C1AA0BA" w14:textId="403F004A" w:rsidR="00E35FFB" w:rsidRDefault="00354F49" w:rsidP="007D0BA4">
      <w:pPr>
        <w:pStyle w:val="Odstavec"/>
        <w:numPr>
          <w:ilvl w:val="1"/>
          <w:numId w:val="2"/>
        </w:numPr>
        <w:ind w:left="426" w:hanging="426"/>
      </w:pPr>
      <w:r>
        <w:t>Poskytovatel</w:t>
      </w:r>
      <w:r w:rsidR="00E35FFB">
        <w:t xml:space="preserve"> se zavazuje dodržet veškeré náležitosti týkající se podané nabídky.</w:t>
      </w:r>
    </w:p>
    <w:p w14:paraId="0FDC39D6" w14:textId="77777777" w:rsidR="00902C5F" w:rsidRDefault="00902C5F" w:rsidP="009B762C">
      <w:pPr>
        <w:pStyle w:val="Nadpis1"/>
        <w:ind w:left="709" w:hanging="709"/>
      </w:pPr>
      <w:r>
        <w:lastRenderedPageBreak/>
        <w:t>Předmět Smlouvy</w:t>
      </w:r>
    </w:p>
    <w:p w14:paraId="77E52BA8" w14:textId="72B2BF32" w:rsidR="00BB07D8" w:rsidRPr="00D53DC9" w:rsidRDefault="00BB07D8" w:rsidP="00297E88">
      <w:p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52165">
        <w:rPr>
          <w:rFonts w:ascii="Arial" w:hAnsi="Arial" w:cs="Arial"/>
          <w:sz w:val="20"/>
          <w:szCs w:val="20"/>
        </w:rPr>
        <w:t>1.</w:t>
      </w:r>
      <w:r w:rsidR="00D53DC9" w:rsidRPr="00852165">
        <w:rPr>
          <w:rFonts w:ascii="Arial" w:hAnsi="Arial" w:cs="Arial"/>
          <w:sz w:val="20"/>
          <w:szCs w:val="20"/>
        </w:rPr>
        <w:tab/>
      </w:r>
      <w:r w:rsidR="00DE3165" w:rsidRPr="00852165">
        <w:rPr>
          <w:rFonts w:ascii="Arial" w:hAnsi="Arial" w:cs="Arial"/>
          <w:sz w:val="20"/>
          <w:szCs w:val="20"/>
        </w:rPr>
        <w:t xml:space="preserve">Předmětem této Smlouvy je </w:t>
      </w:r>
      <w:r w:rsidRPr="00852165">
        <w:rPr>
          <w:rFonts w:ascii="Arial" w:hAnsi="Arial" w:cs="Arial"/>
          <w:sz w:val="20"/>
          <w:szCs w:val="20"/>
        </w:rPr>
        <w:t xml:space="preserve">úprava práv a povinností mezi </w:t>
      </w:r>
      <w:r w:rsidR="00023120">
        <w:rPr>
          <w:rFonts w:ascii="Arial" w:hAnsi="Arial" w:cs="Arial"/>
          <w:sz w:val="20"/>
          <w:szCs w:val="20"/>
        </w:rPr>
        <w:t>O</w:t>
      </w:r>
      <w:r w:rsidRPr="00852165">
        <w:rPr>
          <w:rFonts w:ascii="Arial" w:hAnsi="Arial" w:cs="Arial"/>
          <w:sz w:val="20"/>
          <w:szCs w:val="20"/>
        </w:rPr>
        <w:t xml:space="preserve">bjednatelem a </w:t>
      </w:r>
      <w:r w:rsidR="00354F49">
        <w:rPr>
          <w:rFonts w:ascii="Arial" w:hAnsi="Arial" w:cs="Arial"/>
          <w:sz w:val="20"/>
          <w:szCs w:val="20"/>
        </w:rPr>
        <w:t>Poskytovatelem</w:t>
      </w:r>
      <w:r w:rsidRPr="00852165">
        <w:rPr>
          <w:rFonts w:ascii="Arial" w:hAnsi="Arial" w:cs="Arial"/>
          <w:sz w:val="20"/>
          <w:szCs w:val="20"/>
        </w:rPr>
        <w:t xml:space="preserve"> poskytujícím daňové poradenství a poradenství</w:t>
      </w:r>
      <w:r w:rsidRPr="00D53DC9">
        <w:rPr>
          <w:rFonts w:ascii="Arial" w:hAnsi="Arial" w:cs="Arial"/>
          <w:sz w:val="20"/>
          <w:szCs w:val="20"/>
        </w:rPr>
        <w:t xml:space="preserve"> v oblasti daňového a finančního práva </w:t>
      </w:r>
      <w:r w:rsidR="00023120">
        <w:rPr>
          <w:rFonts w:ascii="Arial" w:hAnsi="Arial" w:cs="Arial"/>
          <w:sz w:val="20"/>
          <w:szCs w:val="20"/>
        </w:rPr>
        <w:t>O</w:t>
      </w:r>
      <w:r w:rsidRPr="00D53DC9">
        <w:rPr>
          <w:rFonts w:ascii="Arial" w:hAnsi="Arial" w:cs="Arial"/>
          <w:sz w:val="20"/>
          <w:szCs w:val="20"/>
        </w:rPr>
        <w:t xml:space="preserve">bjednateli. </w:t>
      </w:r>
    </w:p>
    <w:p w14:paraId="0A363839" w14:textId="77777777" w:rsidR="00BB07D8" w:rsidRDefault="00BB07D8" w:rsidP="00EF31CB">
      <w:pPr>
        <w:pStyle w:val="Zkladntext"/>
        <w:jc w:val="both"/>
        <w:rPr>
          <w:rFonts w:ascii="Arial" w:hAnsi="Arial" w:cs="Arial"/>
          <w:sz w:val="20"/>
        </w:rPr>
      </w:pPr>
      <w:r w:rsidRPr="00D53DC9">
        <w:rPr>
          <w:rFonts w:ascii="Arial" w:hAnsi="Arial" w:cs="Arial"/>
          <w:sz w:val="20"/>
        </w:rPr>
        <w:t>Předmět plnění dle této Smlouvy je rozdělen do tří částí:</w:t>
      </w:r>
    </w:p>
    <w:p w14:paraId="5966BAC0" w14:textId="77777777" w:rsidR="00BD6416" w:rsidRPr="00D53DC9" w:rsidRDefault="00BD6416" w:rsidP="00BB07D8">
      <w:pPr>
        <w:pStyle w:val="Zkladntext"/>
        <w:jc w:val="both"/>
        <w:rPr>
          <w:rFonts w:ascii="Arial" w:hAnsi="Arial" w:cs="Arial"/>
          <w:b/>
          <w:i/>
          <w:sz w:val="20"/>
        </w:rPr>
      </w:pPr>
    </w:p>
    <w:p w14:paraId="6B2BCECA" w14:textId="77777777" w:rsidR="00BB07D8" w:rsidRPr="00D53DC9" w:rsidRDefault="00BB07D8" w:rsidP="002C5FD7">
      <w:pPr>
        <w:pStyle w:val="Zkladntext"/>
        <w:jc w:val="both"/>
        <w:rPr>
          <w:rFonts w:ascii="Arial" w:hAnsi="Arial" w:cs="Arial"/>
          <w:b/>
          <w:i/>
          <w:sz w:val="20"/>
          <w:u w:val="single"/>
        </w:rPr>
      </w:pPr>
      <w:r w:rsidRPr="00D53DC9">
        <w:rPr>
          <w:rFonts w:ascii="Arial" w:hAnsi="Arial" w:cs="Arial"/>
          <w:sz w:val="20"/>
          <w:u w:val="single"/>
        </w:rPr>
        <w:t>Část 1</w:t>
      </w:r>
    </w:p>
    <w:p w14:paraId="0AA90DBA" w14:textId="0DE64ED3" w:rsidR="00BB07D8" w:rsidRPr="00D53DC9" w:rsidRDefault="00BB07D8" w:rsidP="00044D79">
      <w:pPr>
        <w:pStyle w:val="Zkladntext"/>
        <w:spacing w:after="60"/>
        <w:jc w:val="both"/>
        <w:rPr>
          <w:rFonts w:ascii="Arial" w:hAnsi="Arial" w:cs="Arial"/>
          <w:b/>
          <w:i/>
          <w:sz w:val="20"/>
        </w:rPr>
      </w:pPr>
      <w:r w:rsidRPr="00D53DC9">
        <w:rPr>
          <w:rFonts w:ascii="Arial" w:hAnsi="Arial" w:cs="Arial"/>
          <w:sz w:val="20"/>
        </w:rPr>
        <w:t xml:space="preserve">Předmětem plnění této části Smlouvy je příprava a zpracování přiznání k dani z příjmů právnických osob (dále jen </w:t>
      </w:r>
      <w:r w:rsidRPr="00BD3A38">
        <w:rPr>
          <w:rFonts w:ascii="Arial" w:hAnsi="Arial" w:cs="Arial"/>
          <w:i/>
          <w:sz w:val="20"/>
        </w:rPr>
        <w:t>„Přiznání</w:t>
      </w:r>
      <w:r w:rsidR="00852165" w:rsidRPr="00BD3A38">
        <w:rPr>
          <w:rFonts w:ascii="Arial" w:hAnsi="Arial" w:cs="Arial"/>
          <w:i/>
          <w:sz w:val="20"/>
        </w:rPr>
        <w:t>“</w:t>
      </w:r>
      <w:r w:rsidR="00852165">
        <w:rPr>
          <w:rFonts w:ascii="Arial" w:hAnsi="Arial" w:cs="Arial"/>
          <w:sz w:val="20"/>
        </w:rPr>
        <w:t>) za zdaňovací období roku 2020, 2021 a 2022</w:t>
      </w:r>
      <w:r w:rsidRPr="00D53DC9">
        <w:rPr>
          <w:rFonts w:ascii="Arial" w:hAnsi="Arial" w:cs="Arial"/>
          <w:sz w:val="20"/>
        </w:rPr>
        <w:t>. Obsahem je zejména stanovení výše rezervy na budoucí daňovou povinnost, správné stanovení daňové povinnosti za</w:t>
      </w:r>
      <w:r w:rsidR="00297E88">
        <w:rPr>
          <w:rFonts w:ascii="Arial" w:hAnsi="Arial" w:cs="Arial"/>
          <w:sz w:val="20"/>
        </w:rPr>
        <w:t> </w:t>
      </w:r>
      <w:r w:rsidRPr="00D53DC9">
        <w:rPr>
          <w:rFonts w:ascii="Arial" w:hAnsi="Arial" w:cs="Arial"/>
          <w:sz w:val="20"/>
        </w:rPr>
        <w:t>dané zdaňovací období se zaměřením na úplnost a správnost výpočtu daně z příjmů právnických osob</w:t>
      </w:r>
      <w:r w:rsidR="00BD3A38">
        <w:rPr>
          <w:rFonts w:ascii="Arial" w:hAnsi="Arial" w:cs="Arial"/>
          <w:sz w:val="20"/>
        </w:rPr>
        <w:t>,</w:t>
      </w:r>
      <w:r w:rsidRPr="00D53DC9">
        <w:rPr>
          <w:rFonts w:ascii="Arial" w:hAnsi="Arial" w:cs="Arial"/>
          <w:sz w:val="20"/>
        </w:rPr>
        <w:t xml:space="preserve"> a to na základě podkladů a informací </w:t>
      </w:r>
      <w:r w:rsidR="00927C72">
        <w:rPr>
          <w:rFonts w:ascii="Arial" w:hAnsi="Arial" w:cs="Arial"/>
          <w:sz w:val="20"/>
        </w:rPr>
        <w:t xml:space="preserve">získaných </w:t>
      </w:r>
      <w:r w:rsidRPr="00D53DC9">
        <w:rPr>
          <w:rFonts w:ascii="Arial" w:hAnsi="Arial" w:cs="Arial"/>
          <w:sz w:val="20"/>
        </w:rPr>
        <w:t>od </w:t>
      </w:r>
      <w:r w:rsidR="00297E88">
        <w:rPr>
          <w:rFonts w:ascii="Arial" w:hAnsi="Arial" w:cs="Arial"/>
          <w:sz w:val="20"/>
        </w:rPr>
        <w:t>O</w:t>
      </w:r>
      <w:r w:rsidRPr="00D53DC9">
        <w:rPr>
          <w:rFonts w:ascii="Arial" w:hAnsi="Arial" w:cs="Arial"/>
          <w:sz w:val="20"/>
        </w:rPr>
        <w:t>bjednatele.</w:t>
      </w:r>
    </w:p>
    <w:p w14:paraId="60006DDF" w14:textId="77777777" w:rsidR="00BB07D8" w:rsidRPr="00D53DC9" w:rsidRDefault="00BB07D8" w:rsidP="00044D79">
      <w:pPr>
        <w:pStyle w:val="Zkladntext"/>
        <w:jc w:val="both"/>
        <w:rPr>
          <w:rFonts w:ascii="Arial" w:hAnsi="Arial" w:cs="Arial"/>
          <w:b/>
          <w:i/>
          <w:sz w:val="20"/>
        </w:rPr>
      </w:pPr>
      <w:r w:rsidRPr="00D53DC9">
        <w:rPr>
          <w:rFonts w:ascii="Arial" w:hAnsi="Arial" w:cs="Arial"/>
          <w:sz w:val="20"/>
        </w:rPr>
        <w:t>Rozsah části 1:</w:t>
      </w:r>
    </w:p>
    <w:p w14:paraId="0B840006" w14:textId="77777777" w:rsidR="00BB07D8" w:rsidRPr="00BE1638" w:rsidRDefault="00BB07D8" w:rsidP="00850D72">
      <w:pPr>
        <w:pStyle w:val="Odrky"/>
        <w:spacing w:after="0" w:line="240" w:lineRule="auto"/>
        <w:ind w:left="850"/>
        <w:contextualSpacing w:val="0"/>
      </w:pPr>
      <w:r w:rsidRPr="00BE1638">
        <w:t>identifikace klíčových transakcí a případných daňových rizik,</w:t>
      </w:r>
    </w:p>
    <w:p w14:paraId="62018AE5" w14:textId="23AB40E7" w:rsidR="00BB07D8" w:rsidRPr="00BE1638" w:rsidRDefault="00BB07D8" w:rsidP="00850D72">
      <w:pPr>
        <w:pStyle w:val="Odrky"/>
        <w:spacing w:after="0" w:line="240" w:lineRule="auto"/>
        <w:ind w:left="850"/>
        <w:contextualSpacing w:val="0"/>
      </w:pPr>
      <w:r w:rsidRPr="00BE1638">
        <w:t xml:space="preserve">ověření obsahu a správnosti vybraných oblastí; osobní jednání s pracovníky </w:t>
      </w:r>
      <w:r w:rsidR="00023120" w:rsidRPr="00BE1638">
        <w:t>O</w:t>
      </w:r>
      <w:r w:rsidRPr="00BE1638">
        <w:t>bjednatele,</w:t>
      </w:r>
    </w:p>
    <w:p w14:paraId="703A4D2D" w14:textId="576AA02F" w:rsidR="00BB07D8" w:rsidRPr="00BE1638" w:rsidRDefault="00BB07D8" w:rsidP="00044D79">
      <w:pPr>
        <w:pStyle w:val="Odrky"/>
        <w:spacing w:after="60" w:line="240" w:lineRule="auto"/>
        <w:ind w:left="850"/>
        <w:contextualSpacing w:val="0"/>
      </w:pPr>
      <w:r w:rsidRPr="00BE1638">
        <w:t xml:space="preserve">zastupování </w:t>
      </w:r>
      <w:r w:rsidR="00023120" w:rsidRPr="00BE1638">
        <w:t>O</w:t>
      </w:r>
      <w:r w:rsidRPr="00BE1638">
        <w:t>bjednatele ve všech právních jednáních ve vztahu k veškerým správcům daní a</w:t>
      </w:r>
      <w:r w:rsidR="00023120" w:rsidRPr="00BE1638">
        <w:t> </w:t>
      </w:r>
      <w:r w:rsidRPr="00BE1638">
        <w:t xml:space="preserve">poplatků i dalším orgánům veřejné </w:t>
      </w:r>
      <w:r w:rsidR="00927C72">
        <w:t>správy</w:t>
      </w:r>
      <w:r w:rsidRPr="00BE1638">
        <w:t xml:space="preserve"> ve věci zpracování a podání Přiznání na základě uzavřené generální plné moci.</w:t>
      </w:r>
    </w:p>
    <w:p w14:paraId="7BFEC3EF" w14:textId="77777777" w:rsidR="00BB07D8" w:rsidRPr="00D53DC9" w:rsidRDefault="00BB07D8" w:rsidP="002C5FD7">
      <w:pPr>
        <w:pStyle w:val="Zkladntext"/>
        <w:jc w:val="both"/>
        <w:rPr>
          <w:rFonts w:ascii="Arial" w:hAnsi="Arial" w:cs="Arial"/>
          <w:b/>
          <w:i/>
          <w:sz w:val="20"/>
        </w:rPr>
      </w:pPr>
      <w:r w:rsidRPr="00D53DC9">
        <w:rPr>
          <w:rFonts w:ascii="Arial" w:hAnsi="Arial" w:cs="Arial"/>
          <w:sz w:val="20"/>
        </w:rPr>
        <w:t>Prověřované oblasti:</w:t>
      </w:r>
    </w:p>
    <w:p w14:paraId="77AF9D29" w14:textId="77777777" w:rsidR="00BB07D8" w:rsidRPr="00BE1638" w:rsidRDefault="00BB07D8" w:rsidP="00850D72">
      <w:pPr>
        <w:pStyle w:val="Odrky"/>
        <w:spacing w:after="0" w:line="240" w:lineRule="auto"/>
        <w:ind w:left="850"/>
        <w:contextualSpacing w:val="0"/>
      </w:pPr>
      <w:r w:rsidRPr="00850D72">
        <w:t>v</w:t>
      </w:r>
      <w:r w:rsidRPr="00BE1638">
        <w:t>ýznamné účetní případy,</w:t>
      </w:r>
    </w:p>
    <w:p w14:paraId="272D18F8" w14:textId="77777777" w:rsidR="00BB07D8" w:rsidRPr="00BE1638" w:rsidRDefault="00BB07D8" w:rsidP="00850D72">
      <w:pPr>
        <w:pStyle w:val="Odrky"/>
        <w:spacing w:after="0" w:line="240" w:lineRule="auto"/>
        <w:ind w:left="850"/>
        <w:contextualSpacing w:val="0"/>
      </w:pPr>
      <w:r w:rsidRPr="00BE1638">
        <w:t>vybrané nákladové položky,</w:t>
      </w:r>
    </w:p>
    <w:p w14:paraId="0823AB4D" w14:textId="77777777" w:rsidR="00BB07D8" w:rsidRPr="00BE1638" w:rsidRDefault="00BB07D8" w:rsidP="00850D72">
      <w:pPr>
        <w:pStyle w:val="Odrky"/>
        <w:spacing w:after="0" w:line="240" w:lineRule="auto"/>
        <w:ind w:left="850"/>
        <w:contextualSpacing w:val="0"/>
      </w:pPr>
      <w:r w:rsidRPr="00BE1638">
        <w:t>vybrané výnosové položky,</w:t>
      </w:r>
    </w:p>
    <w:p w14:paraId="5B6F6E34" w14:textId="77777777" w:rsidR="00BB07D8" w:rsidRPr="00BE1638" w:rsidRDefault="00BB07D8" w:rsidP="00850D72">
      <w:pPr>
        <w:pStyle w:val="Odrky"/>
        <w:spacing w:after="0" w:line="240" w:lineRule="auto"/>
        <w:ind w:left="850"/>
        <w:contextualSpacing w:val="0"/>
      </w:pPr>
      <w:r w:rsidRPr="00BE1638">
        <w:t>mimoúčetní úpravy hospodářského výsledku,</w:t>
      </w:r>
    </w:p>
    <w:p w14:paraId="5CE3BACC" w14:textId="77777777" w:rsidR="00BB07D8" w:rsidRPr="00BE1638" w:rsidRDefault="00BB07D8" w:rsidP="00850D72">
      <w:pPr>
        <w:pStyle w:val="Odrky"/>
        <w:spacing w:after="0" w:line="240" w:lineRule="auto"/>
        <w:ind w:left="850"/>
        <w:contextualSpacing w:val="0"/>
      </w:pPr>
      <w:r w:rsidRPr="00BE1638">
        <w:t>uplatnění pravidel „nízké kapitalizace“,</w:t>
      </w:r>
    </w:p>
    <w:p w14:paraId="27821241" w14:textId="77777777" w:rsidR="00BB07D8" w:rsidRPr="00BE1638" w:rsidRDefault="00BB07D8" w:rsidP="00850D72">
      <w:pPr>
        <w:pStyle w:val="Odrky"/>
        <w:spacing w:after="0" w:line="240" w:lineRule="auto"/>
        <w:ind w:left="850"/>
        <w:contextualSpacing w:val="0"/>
      </w:pPr>
      <w:r w:rsidRPr="00BE1638">
        <w:t>odpočet darů od základu daně,</w:t>
      </w:r>
    </w:p>
    <w:p w14:paraId="440321E7" w14:textId="77777777" w:rsidR="00BB07D8" w:rsidRPr="00BE1638" w:rsidRDefault="00BB07D8" w:rsidP="00850D72">
      <w:pPr>
        <w:pStyle w:val="Odrky"/>
        <w:spacing w:after="0" w:line="240" w:lineRule="auto"/>
        <w:ind w:left="850"/>
        <w:contextualSpacing w:val="0"/>
      </w:pPr>
      <w:r w:rsidRPr="00BE1638">
        <w:t>odčitatelné položky,</w:t>
      </w:r>
    </w:p>
    <w:p w14:paraId="47387009" w14:textId="77777777" w:rsidR="00BB07D8" w:rsidRPr="00BE1638" w:rsidRDefault="00BB07D8" w:rsidP="00850D72">
      <w:pPr>
        <w:pStyle w:val="Odrky"/>
        <w:spacing w:after="0" w:line="240" w:lineRule="auto"/>
        <w:ind w:left="850"/>
        <w:contextualSpacing w:val="0"/>
      </w:pPr>
      <w:r w:rsidRPr="00BE1638">
        <w:t>slevy na dani,</w:t>
      </w:r>
    </w:p>
    <w:p w14:paraId="5B2EF04B" w14:textId="77777777" w:rsidR="00BB07D8" w:rsidRPr="00BE1638" w:rsidRDefault="00BB07D8" w:rsidP="00850D72">
      <w:pPr>
        <w:pStyle w:val="Odrky"/>
        <w:spacing w:after="0" w:line="240" w:lineRule="auto"/>
        <w:ind w:left="850"/>
        <w:contextualSpacing w:val="0"/>
      </w:pPr>
      <w:r w:rsidRPr="00BE1638">
        <w:t>zápočet daně uhrazené v zahraničí,</w:t>
      </w:r>
    </w:p>
    <w:p w14:paraId="32C56415" w14:textId="77777777" w:rsidR="00BB07D8" w:rsidRPr="00BE1638" w:rsidRDefault="00BB07D8" w:rsidP="00850D72">
      <w:pPr>
        <w:pStyle w:val="Odrky"/>
        <w:spacing w:after="0" w:line="240" w:lineRule="auto"/>
        <w:ind w:left="850"/>
        <w:contextualSpacing w:val="0"/>
      </w:pPr>
      <w:r w:rsidRPr="00BE1638">
        <w:t>zálohy na daň z příjmů právnických osob,</w:t>
      </w:r>
    </w:p>
    <w:p w14:paraId="0410AED6" w14:textId="77777777" w:rsidR="00BB07D8" w:rsidRPr="00BE1638" w:rsidRDefault="00BB07D8" w:rsidP="00850D72">
      <w:pPr>
        <w:pStyle w:val="Odrky"/>
        <w:spacing w:after="0" w:line="240" w:lineRule="auto"/>
        <w:ind w:left="850"/>
        <w:contextualSpacing w:val="0"/>
      </w:pPr>
      <w:r w:rsidRPr="00BE1638">
        <w:t>odvody srážkové daně a zajištění daně,</w:t>
      </w:r>
    </w:p>
    <w:p w14:paraId="0F100D81" w14:textId="6BBCBC94" w:rsidR="00BB07D8" w:rsidRPr="00BE1638" w:rsidRDefault="00BB07D8" w:rsidP="00850D72">
      <w:pPr>
        <w:pStyle w:val="Odrky"/>
        <w:spacing w:after="0" w:line="240" w:lineRule="auto"/>
        <w:ind w:left="850"/>
        <w:contextualSpacing w:val="0"/>
      </w:pPr>
      <w:r w:rsidRPr="00BE1638">
        <w:t xml:space="preserve">stanovení daňové povinnosti </w:t>
      </w:r>
      <w:r w:rsidR="00504EEF" w:rsidRPr="00BE1638">
        <w:t>O</w:t>
      </w:r>
      <w:r w:rsidRPr="00BE1638">
        <w:t>bjednatele,</w:t>
      </w:r>
    </w:p>
    <w:p w14:paraId="75E2C575" w14:textId="77777777" w:rsidR="00BB07D8" w:rsidRPr="00BE1638" w:rsidRDefault="00BB07D8" w:rsidP="00850D72">
      <w:pPr>
        <w:pStyle w:val="Odrky"/>
        <w:spacing w:after="0" w:line="240" w:lineRule="auto"/>
        <w:ind w:left="850"/>
        <w:contextualSpacing w:val="0"/>
      </w:pPr>
      <w:r w:rsidRPr="00BE1638">
        <w:t>kalkulace daňové povinnosti a zpráva stručně shrnující významná zjištění,</w:t>
      </w:r>
    </w:p>
    <w:p w14:paraId="17BE112B" w14:textId="77777777" w:rsidR="00BB07D8" w:rsidRPr="00BE1638" w:rsidRDefault="00BB07D8" w:rsidP="00850D72">
      <w:pPr>
        <w:pStyle w:val="Odrky"/>
        <w:spacing w:after="0" w:line="240" w:lineRule="auto"/>
        <w:ind w:left="850"/>
        <w:contextualSpacing w:val="0"/>
      </w:pPr>
      <w:r w:rsidRPr="00BE1638">
        <w:t>výpočet záloh na daň z příjmů právnických osob na následující zdaňovací období,</w:t>
      </w:r>
    </w:p>
    <w:p w14:paraId="71A5553E" w14:textId="61E22DFE" w:rsidR="00BB07D8" w:rsidRPr="00BE1638" w:rsidRDefault="00BB07D8" w:rsidP="00850D72">
      <w:pPr>
        <w:pStyle w:val="Odrky"/>
        <w:spacing w:after="0" w:line="240" w:lineRule="auto"/>
        <w:ind w:left="850"/>
        <w:contextualSpacing w:val="0"/>
      </w:pPr>
      <w:r w:rsidRPr="00BE1638">
        <w:t xml:space="preserve">projednání kalkulace daňové povinnosti a zprávy s odpovědnými pracovníky </w:t>
      </w:r>
      <w:r w:rsidR="00504EEF" w:rsidRPr="00BE1638">
        <w:t>O</w:t>
      </w:r>
      <w:r w:rsidRPr="00BE1638">
        <w:t>bjednatele,</w:t>
      </w:r>
    </w:p>
    <w:p w14:paraId="6EC41552" w14:textId="77777777" w:rsidR="00BB07D8" w:rsidRPr="00BE1638" w:rsidRDefault="00BB07D8" w:rsidP="00044D79">
      <w:pPr>
        <w:pStyle w:val="Odrky"/>
        <w:spacing w:after="60" w:line="240" w:lineRule="auto"/>
        <w:ind w:left="850"/>
        <w:contextualSpacing w:val="0"/>
      </w:pPr>
      <w:r w:rsidRPr="00BE1638">
        <w:t>příprava formuláře přiznání k dani z příjmu právnických osob s výjimkou přílohy přehled transakcí se spojenými osobami (tyto údaje je potřeba vyplnit pouze evidenčně dle údajů z účetnictví, výroční zprávy, apod.).</w:t>
      </w:r>
    </w:p>
    <w:p w14:paraId="17AB86AF" w14:textId="77777777" w:rsidR="00BB07D8" w:rsidRPr="00D53DC9" w:rsidRDefault="00BB07D8" w:rsidP="002C5FD7">
      <w:pPr>
        <w:pStyle w:val="Zkladntext"/>
        <w:ind w:left="357" w:hanging="357"/>
        <w:jc w:val="both"/>
        <w:rPr>
          <w:rFonts w:ascii="Arial" w:hAnsi="Arial" w:cs="Arial"/>
          <w:b/>
          <w:i/>
          <w:sz w:val="20"/>
        </w:rPr>
      </w:pPr>
      <w:r w:rsidRPr="00D53DC9">
        <w:rPr>
          <w:rFonts w:ascii="Arial" w:hAnsi="Arial" w:cs="Arial"/>
          <w:sz w:val="20"/>
        </w:rPr>
        <w:t>Postup v části 1:</w:t>
      </w:r>
    </w:p>
    <w:p w14:paraId="2A5A998E" w14:textId="77777777" w:rsidR="00BB07D8" w:rsidRPr="00BE1638" w:rsidRDefault="00BB07D8" w:rsidP="00850D72">
      <w:pPr>
        <w:pStyle w:val="Odrky"/>
        <w:spacing w:after="0" w:line="240" w:lineRule="auto"/>
        <w:ind w:left="850"/>
        <w:contextualSpacing w:val="0"/>
      </w:pPr>
      <w:r w:rsidRPr="00BE1638">
        <w:t>odsouhlasení a potvrzení časového harmonogramu přípravy Přiznání,</w:t>
      </w:r>
    </w:p>
    <w:p w14:paraId="70C195FA" w14:textId="77777777" w:rsidR="00BB07D8" w:rsidRPr="00BE1638" w:rsidRDefault="00BB07D8" w:rsidP="00850D72">
      <w:pPr>
        <w:pStyle w:val="Odrky"/>
        <w:spacing w:after="0" w:line="240" w:lineRule="auto"/>
        <w:ind w:left="850"/>
        <w:contextualSpacing w:val="0"/>
      </w:pPr>
      <w:r w:rsidRPr="00BE1638">
        <w:t>předání seznamu informací a podkladů potřebných pro výpočet rezervy,</w:t>
      </w:r>
    </w:p>
    <w:p w14:paraId="4DA39D44" w14:textId="77777777" w:rsidR="00BB07D8" w:rsidRPr="00BE1638" w:rsidRDefault="00BB07D8" w:rsidP="00850D72">
      <w:pPr>
        <w:pStyle w:val="Odrky"/>
        <w:spacing w:after="0" w:line="240" w:lineRule="auto"/>
        <w:ind w:left="850"/>
        <w:contextualSpacing w:val="0"/>
      </w:pPr>
      <w:r w:rsidRPr="00BE1638">
        <w:t>vyhotovení podkladu pro zaúčtování rezervy na daň,</w:t>
      </w:r>
    </w:p>
    <w:p w14:paraId="18D526E0" w14:textId="77777777" w:rsidR="00BB07D8" w:rsidRPr="00BE1638" w:rsidRDefault="00BB07D8" w:rsidP="00850D72">
      <w:pPr>
        <w:pStyle w:val="Odrky"/>
        <w:spacing w:after="0" w:line="240" w:lineRule="auto"/>
        <w:ind w:left="850"/>
        <w:contextualSpacing w:val="0"/>
      </w:pPr>
      <w:r w:rsidRPr="00BE1638">
        <w:t>předání seznamu informací a podkladů potřebných pro přípravu Přiznání,</w:t>
      </w:r>
    </w:p>
    <w:p w14:paraId="44412BCD" w14:textId="4BA82379" w:rsidR="00BB07D8" w:rsidRPr="00BE1638" w:rsidRDefault="00BB07D8" w:rsidP="00850D72">
      <w:pPr>
        <w:pStyle w:val="Odrky"/>
        <w:spacing w:after="0" w:line="240" w:lineRule="auto"/>
        <w:ind w:left="850"/>
        <w:contextualSpacing w:val="0"/>
      </w:pPr>
      <w:r w:rsidRPr="00BE1638">
        <w:t xml:space="preserve">zpracování Přiznání </w:t>
      </w:r>
      <w:r w:rsidR="00927C72">
        <w:t>ve</w:t>
      </w:r>
      <w:r w:rsidRPr="00BE1638">
        <w:t xml:space="preserve"> spoluprác</w:t>
      </w:r>
      <w:r w:rsidR="00927C72">
        <w:t>i</w:t>
      </w:r>
      <w:r w:rsidRPr="00BE1638">
        <w:t xml:space="preserve"> </w:t>
      </w:r>
      <w:r w:rsidR="00927C72">
        <w:t xml:space="preserve">s </w:t>
      </w:r>
      <w:r w:rsidRPr="00BE1638">
        <w:t>pověřen</w:t>
      </w:r>
      <w:r w:rsidR="00927C72">
        <w:t>ým</w:t>
      </w:r>
      <w:r w:rsidRPr="00BE1638">
        <w:t xml:space="preserve"> tým</w:t>
      </w:r>
      <w:r w:rsidR="00927C72">
        <w:t>em</w:t>
      </w:r>
      <w:r w:rsidRPr="00BE1638">
        <w:t xml:space="preserve"> pracovníků</w:t>
      </w:r>
      <w:r w:rsidR="00927C72">
        <w:t xml:space="preserve"> Objednatele</w:t>
      </w:r>
      <w:r w:rsidRPr="00BE1638">
        <w:t>,</w:t>
      </w:r>
    </w:p>
    <w:p w14:paraId="133A3BCE" w14:textId="77777777" w:rsidR="00BB07D8" w:rsidRPr="00BE1638" w:rsidRDefault="00BB07D8" w:rsidP="00850D72">
      <w:pPr>
        <w:pStyle w:val="Odrky"/>
        <w:spacing w:after="0" w:line="240" w:lineRule="auto"/>
        <w:ind w:left="850"/>
        <w:contextualSpacing w:val="0"/>
      </w:pPr>
      <w:r w:rsidRPr="00BE1638">
        <w:t>sestavení Zprávy z přípravy Přiznání,</w:t>
      </w:r>
    </w:p>
    <w:p w14:paraId="3C1509A1" w14:textId="77777777" w:rsidR="00BB07D8" w:rsidRPr="00BE1638" w:rsidRDefault="00BB07D8" w:rsidP="00850D72">
      <w:pPr>
        <w:pStyle w:val="Odrky"/>
        <w:spacing w:after="0" w:line="240" w:lineRule="auto"/>
        <w:ind w:left="850"/>
        <w:contextualSpacing w:val="0"/>
      </w:pPr>
      <w:r w:rsidRPr="00BE1638">
        <w:t>pracovní schůzka k projednání Zprávy z přípravy Přiznání a odsouhlasení dalšího postupu.</w:t>
      </w:r>
    </w:p>
    <w:p w14:paraId="585CE302" w14:textId="77777777" w:rsidR="002C5FD7" w:rsidRDefault="002C5FD7" w:rsidP="00F45B43">
      <w:pPr>
        <w:pStyle w:val="Zkladntext"/>
        <w:spacing w:after="60"/>
        <w:jc w:val="both"/>
        <w:rPr>
          <w:rFonts w:ascii="Arial" w:hAnsi="Arial" w:cs="Arial"/>
          <w:sz w:val="20"/>
          <w:u w:val="single"/>
        </w:rPr>
      </w:pPr>
    </w:p>
    <w:p w14:paraId="5F828E8C" w14:textId="77777777" w:rsidR="00BB07D8" w:rsidRPr="00D53DC9" w:rsidRDefault="00BB07D8" w:rsidP="002C5FD7">
      <w:pPr>
        <w:pStyle w:val="Zkladntext"/>
        <w:jc w:val="both"/>
        <w:rPr>
          <w:rFonts w:ascii="Arial" w:hAnsi="Arial" w:cs="Arial"/>
          <w:b/>
          <w:i/>
          <w:sz w:val="20"/>
          <w:u w:val="single"/>
        </w:rPr>
      </w:pPr>
      <w:r w:rsidRPr="00D53DC9">
        <w:rPr>
          <w:rFonts w:ascii="Arial" w:hAnsi="Arial" w:cs="Arial"/>
          <w:sz w:val="20"/>
          <w:u w:val="single"/>
        </w:rPr>
        <w:t>Část 2</w:t>
      </w:r>
    </w:p>
    <w:p w14:paraId="52BEF2F8" w14:textId="0C65B319" w:rsidR="00BB07D8" w:rsidRPr="00D53DC9" w:rsidRDefault="00BB07D8" w:rsidP="00044D79">
      <w:pPr>
        <w:pStyle w:val="Zkladntext"/>
        <w:spacing w:after="60"/>
        <w:jc w:val="both"/>
        <w:rPr>
          <w:rFonts w:ascii="Arial" w:hAnsi="Arial" w:cs="Arial"/>
          <w:b/>
          <w:i/>
          <w:sz w:val="20"/>
        </w:rPr>
      </w:pPr>
      <w:r w:rsidRPr="00D53DC9">
        <w:rPr>
          <w:rFonts w:ascii="Arial" w:hAnsi="Arial" w:cs="Arial"/>
          <w:sz w:val="20"/>
        </w:rPr>
        <w:t xml:space="preserve">Předmětem plnění této části Smlouvy je příprava a zpracování přiznání k dani z nemovitých věcí </w:t>
      </w:r>
      <w:r w:rsidR="00B44BFC">
        <w:rPr>
          <w:rFonts w:ascii="Arial" w:hAnsi="Arial" w:cs="Arial"/>
          <w:sz w:val="20"/>
        </w:rPr>
        <w:t>Objednatele</w:t>
      </w:r>
      <w:r w:rsidR="00504EEF">
        <w:rPr>
          <w:rFonts w:ascii="Arial" w:hAnsi="Arial" w:cs="Arial"/>
          <w:sz w:val="20"/>
        </w:rPr>
        <w:t xml:space="preserve"> na zdaňovací období roku 2021</w:t>
      </w:r>
      <w:r w:rsidRPr="00D53DC9">
        <w:rPr>
          <w:rFonts w:ascii="Arial" w:hAnsi="Arial" w:cs="Arial"/>
          <w:sz w:val="20"/>
        </w:rPr>
        <w:t>, 2</w:t>
      </w:r>
      <w:r w:rsidR="00504EEF">
        <w:rPr>
          <w:rFonts w:ascii="Arial" w:hAnsi="Arial" w:cs="Arial"/>
          <w:sz w:val="20"/>
        </w:rPr>
        <w:t>022</w:t>
      </w:r>
      <w:r w:rsidRPr="00D53DC9">
        <w:rPr>
          <w:rFonts w:ascii="Arial" w:hAnsi="Arial" w:cs="Arial"/>
          <w:sz w:val="20"/>
        </w:rPr>
        <w:t xml:space="preserve"> a </w:t>
      </w:r>
      <w:r w:rsidR="00DB092D">
        <w:rPr>
          <w:rFonts w:ascii="Arial" w:hAnsi="Arial" w:cs="Arial"/>
          <w:sz w:val="20"/>
        </w:rPr>
        <w:t>2023</w:t>
      </w:r>
      <w:r w:rsidRPr="00D53DC9">
        <w:rPr>
          <w:rFonts w:ascii="Arial" w:hAnsi="Arial" w:cs="Arial"/>
          <w:sz w:val="20"/>
        </w:rPr>
        <w:t>. Obsahem je správné stanovení daňové povinnosti za dané zdaňovací období, se zaměřením na</w:t>
      </w:r>
      <w:r w:rsidR="00DB092D">
        <w:rPr>
          <w:rFonts w:ascii="Arial" w:hAnsi="Arial" w:cs="Arial"/>
          <w:sz w:val="20"/>
        </w:rPr>
        <w:t> </w:t>
      </w:r>
      <w:r w:rsidRPr="00D53DC9">
        <w:rPr>
          <w:rFonts w:ascii="Arial" w:hAnsi="Arial" w:cs="Arial"/>
          <w:sz w:val="20"/>
        </w:rPr>
        <w:t>úplnost a správnost kalkulace daně z nemovitých věcí, a to na základě podkladů a</w:t>
      </w:r>
      <w:r w:rsidR="00DB092D">
        <w:rPr>
          <w:rFonts w:ascii="Arial" w:hAnsi="Arial" w:cs="Arial"/>
          <w:sz w:val="20"/>
        </w:rPr>
        <w:t> </w:t>
      </w:r>
      <w:r w:rsidRPr="00D53DC9">
        <w:rPr>
          <w:rFonts w:ascii="Arial" w:hAnsi="Arial" w:cs="Arial"/>
          <w:sz w:val="20"/>
        </w:rPr>
        <w:t xml:space="preserve">informací </w:t>
      </w:r>
      <w:r w:rsidR="00927C72">
        <w:rPr>
          <w:rFonts w:ascii="Arial" w:hAnsi="Arial" w:cs="Arial"/>
          <w:sz w:val="20"/>
        </w:rPr>
        <w:t xml:space="preserve">získaných </w:t>
      </w:r>
      <w:r w:rsidRPr="00D53DC9">
        <w:rPr>
          <w:rFonts w:ascii="Arial" w:hAnsi="Arial" w:cs="Arial"/>
          <w:sz w:val="20"/>
        </w:rPr>
        <w:t>od </w:t>
      </w:r>
      <w:r w:rsidR="00326823">
        <w:rPr>
          <w:rFonts w:ascii="Arial" w:hAnsi="Arial" w:cs="Arial"/>
          <w:sz w:val="20"/>
        </w:rPr>
        <w:t>O</w:t>
      </w:r>
      <w:r w:rsidRPr="00D53DC9">
        <w:rPr>
          <w:rFonts w:ascii="Arial" w:hAnsi="Arial" w:cs="Arial"/>
          <w:sz w:val="20"/>
        </w:rPr>
        <w:t xml:space="preserve">bjednatele. </w:t>
      </w:r>
    </w:p>
    <w:p w14:paraId="67807A33" w14:textId="77777777" w:rsidR="00BB07D8" w:rsidRPr="00D53DC9" w:rsidRDefault="00BB07D8" w:rsidP="002C5FD7">
      <w:pPr>
        <w:pStyle w:val="Zkladntext"/>
        <w:jc w:val="both"/>
        <w:rPr>
          <w:rFonts w:ascii="Arial" w:hAnsi="Arial" w:cs="Arial"/>
          <w:b/>
          <w:i/>
          <w:sz w:val="20"/>
        </w:rPr>
      </w:pPr>
      <w:r w:rsidRPr="00D53DC9">
        <w:rPr>
          <w:rFonts w:ascii="Arial" w:hAnsi="Arial" w:cs="Arial"/>
          <w:sz w:val="20"/>
        </w:rPr>
        <w:t>Postup v části 2:</w:t>
      </w:r>
    </w:p>
    <w:p w14:paraId="46DCF36F" w14:textId="0225F822" w:rsidR="00BB07D8" w:rsidRPr="00BE1638" w:rsidRDefault="00A63B1E" w:rsidP="006323B1">
      <w:pPr>
        <w:pStyle w:val="Odrky"/>
        <w:spacing w:after="0" w:line="240" w:lineRule="auto"/>
        <w:ind w:left="850"/>
        <w:contextualSpacing w:val="0"/>
      </w:pPr>
      <w:r>
        <w:t>Objednatel</w:t>
      </w:r>
      <w:r w:rsidR="007B2BED">
        <w:t xml:space="preserve"> předá Poskytovateli</w:t>
      </w:r>
      <w:r w:rsidR="00BB07D8" w:rsidRPr="00BE1638">
        <w:t xml:space="preserve"> seznam informací a podkladů potřebných pro přípravu přiznání ve dvou termínech</w:t>
      </w:r>
      <w:r w:rsidR="007B2BED">
        <w:t>, vždy</w:t>
      </w:r>
      <w:r w:rsidR="00BB07D8" w:rsidRPr="00BE1638">
        <w:t xml:space="preserve"> k</w:t>
      </w:r>
      <w:r w:rsidR="00DB092D" w:rsidRPr="00BE1638">
        <w:t> </w:t>
      </w:r>
      <w:r w:rsidR="00BB07D8" w:rsidRPr="00BE1638">
        <w:t xml:space="preserve">30. </w:t>
      </w:r>
      <w:r w:rsidR="007B2BED">
        <w:t>září</w:t>
      </w:r>
      <w:r w:rsidR="00BB07D8" w:rsidRPr="00BE1638">
        <w:t xml:space="preserve"> a k 10. </w:t>
      </w:r>
      <w:r w:rsidR="007B2BED">
        <w:t>lednu</w:t>
      </w:r>
      <w:r w:rsidR="00BB07D8" w:rsidRPr="00BE1638">
        <w:t>,</w:t>
      </w:r>
    </w:p>
    <w:p w14:paraId="2573D24D" w14:textId="50AEF358" w:rsidR="00BB07D8" w:rsidRPr="00BE1638" w:rsidRDefault="007B2BED" w:rsidP="006323B1">
      <w:pPr>
        <w:pStyle w:val="Odrky"/>
        <w:spacing w:after="0" w:line="240" w:lineRule="auto"/>
        <w:ind w:left="850"/>
        <w:contextualSpacing w:val="0"/>
      </w:pPr>
      <w:r>
        <w:t xml:space="preserve">Poskytovatel </w:t>
      </w:r>
      <w:r w:rsidR="00BB07D8" w:rsidRPr="00BE1638">
        <w:t>zprac</w:t>
      </w:r>
      <w:r>
        <w:t>uje</w:t>
      </w:r>
      <w:r w:rsidR="00BB07D8" w:rsidRPr="00BE1638">
        <w:t xml:space="preserve"> přiznání v programu schopném zpracování většího objemu dat, kde</w:t>
      </w:r>
      <w:r w:rsidR="00002969">
        <w:t> </w:t>
      </w:r>
      <w:r w:rsidR="00BB07D8" w:rsidRPr="00BE1638">
        <w:t>bude možno provést on-line kontrolu,</w:t>
      </w:r>
    </w:p>
    <w:p w14:paraId="675799CE" w14:textId="07E105D1" w:rsidR="00BB07D8" w:rsidRPr="00BE1638" w:rsidRDefault="00BB07D8" w:rsidP="006323B1">
      <w:pPr>
        <w:pStyle w:val="Odrky"/>
        <w:spacing w:after="0" w:line="240" w:lineRule="auto"/>
        <w:ind w:left="850"/>
        <w:contextualSpacing w:val="0"/>
      </w:pPr>
      <w:r w:rsidRPr="00BE1638">
        <w:lastRenderedPageBreak/>
        <w:t xml:space="preserve">zplnomocnění </w:t>
      </w:r>
      <w:r w:rsidR="007B2BED">
        <w:t>Poskytovatele</w:t>
      </w:r>
      <w:r w:rsidRPr="00BE1638">
        <w:t xml:space="preserve"> k podání a jednání s jednotlivými FÚ ve věci podání přiznání k dani z nemovitých věcí včetně následných činností spojených s podáním přiznání,</w:t>
      </w:r>
    </w:p>
    <w:p w14:paraId="26B458C4" w14:textId="7CE4FC06" w:rsidR="00BB07D8" w:rsidRPr="00BE1638" w:rsidRDefault="007B2BED" w:rsidP="006323B1">
      <w:pPr>
        <w:pStyle w:val="Odrky"/>
        <w:spacing w:after="0" w:line="240" w:lineRule="auto"/>
        <w:ind w:left="850"/>
        <w:contextualSpacing w:val="0"/>
      </w:pPr>
      <w:r>
        <w:t xml:space="preserve">Poskytovatel </w:t>
      </w:r>
      <w:r w:rsidR="00BB07D8" w:rsidRPr="00BE1638">
        <w:t>vyžádá opis daňového přiznání od správce daně a přilož</w:t>
      </w:r>
      <w:r>
        <w:t>í</w:t>
      </w:r>
      <w:r w:rsidR="00BB07D8" w:rsidRPr="00BE1638">
        <w:t xml:space="preserve"> seznam veškerých změn v daňovém přiznání</w:t>
      </w:r>
      <w:r w:rsidR="006752E4">
        <w:t>,</w:t>
      </w:r>
      <w:r w:rsidR="00BB07D8" w:rsidRPr="00BE1638">
        <w:t xml:space="preserve"> </w:t>
      </w:r>
      <w:r>
        <w:t>vše</w:t>
      </w:r>
      <w:r w:rsidR="00BB07D8" w:rsidRPr="00BE1638">
        <w:t xml:space="preserve"> nejpozději do 30. </w:t>
      </w:r>
      <w:r>
        <w:t>března</w:t>
      </w:r>
      <w:r w:rsidR="00BB07D8" w:rsidRPr="00BE1638">
        <w:t xml:space="preserve"> příslušného kalendářního roku</w:t>
      </w:r>
      <w:r>
        <w:t xml:space="preserve"> předá Objednateli</w:t>
      </w:r>
      <w:r w:rsidR="00BB07D8" w:rsidRPr="00BE1638">
        <w:t>.</w:t>
      </w:r>
    </w:p>
    <w:p w14:paraId="6FBE2460" w14:textId="77777777" w:rsidR="00BB07D8" w:rsidRPr="00D53DC9" w:rsidRDefault="00BB07D8" w:rsidP="002C5FD7">
      <w:pPr>
        <w:pStyle w:val="Odrky"/>
        <w:numPr>
          <w:ilvl w:val="0"/>
          <w:numId w:val="0"/>
        </w:numPr>
        <w:spacing w:after="0" w:line="240" w:lineRule="auto"/>
        <w:ind w:left="709" w:hanging="425"/>
        <w:contextualSpacing w:val="0"/>
        <w:rPr>
          <w:rFonts w:ascii="Arial" w:hAnsi="Arial" w:cs="Arial"/>
          <w:szCs w:val="20"/>
        </w:rPr>
      </w:pPr>
    </w:p>
    <w:p w14:paraId="6C867A86" w14:textId="77777777" w:rsidR="00BB07D8" w:rsidRPr="00D53DC9" w:rsidRDefault="00BB07D8" w:rsidP="002C5FD7">
      <w:pPr>
        <w:pStyle w:val="Zkladntext"/>
        <w:jc w:val="both"/>
        <w:rPr>
          <w:rFonts w:ascii="Arial" w:hAnsi="Arial" w:cs="Arial"/>
          <w:b/>
          <w:i/>
          <w:sz w:val="20"/>
          <w:u w:val="single"/>
        </w:rPr>
      </w:pPr>
      <w:r w:rsidRPr="00D53DC9">
        <w:rPr>
          <w:rFonts w:ascii="Arial" w:hAnsi="Arial" w:cs="Arial"/>
          <w:sz w:val="20"/>
          <w:u w:val="single"/>
        </w:rPr>
        <w:t>Část 3</w:t>
      </w:r>
    </w:p>
    <w:p w14:paraId="5DE7B67E" w14:textId="40C351E0" w:rsidR="00BB07D8" w:rsidRPr="00D53DC9" w:rsidRDefault="00BB07D8" w:rsidP="00044D79">
      <w:pPr>
        <w:pStyle w:val="Zkladntext"/>
        <w:tabs>
          <w:tab w:val="left" w:pos="426"/>
        </w:tabs>
        <w:spacing w:after="60"/>
        <w:jc w:val="both"/>
        <w:rPr>
          <w:rFonts w:ascii="Arial" w:hAnsi="Arial" w:cs="Arial"/>
          <w:b/>
          <w:i/>
          <w:sz w:val="20"/>
        </w:rPr>
      </w:pPr>
      <w:r w:rsidRPr="00D53DC9">
        <w:rPr>
          <w:rFonts w:ascii="Arial" w:hAnsi="Arial" w:cs="Arial"/>
          <w:sz w:val="20"/>
        </w:rPr>
        <w:t xml:space="preserve">Předmětem plnění této části Smlouvy je průběžné </w:t>
      </w:r>
      <w:r w:rsidR="007B2BED">
        <w:rPr>
          <w:rFonts w:ascii="Arial" w:hAnsi="Arial" w:cs="Arial"/>
          <w:sz w:val="20"/>
        </w:rPr>
        <w:t xml:space="preserve">poskytování </w:t>
      </w:r>
      <w:r w:rsidRPr="00D53DC9">
        <w:rPr>
          <w:rFonts w:ascii="Arial" w:hAnsi="Arial" w:cs="Arial"/>
          <w:sz w:val="20"/>
        </w:rPr>
        <w:t>poradenství v oblasti daňového a finančního práva v podobě odborné pomoci v daňových a finančních záležitostech, týkajících se všech platných daňových zákonů na území České republiky a dopadu daňové problematiky do ekonomiky </w:t>
      </w:r>
      <w:r w:rsidR="00326823">
        <w:rPr>
          <w:rFonts w:ascii="Arial" w:hAnsi="Arial" w:cs="Arial"/>
          <w:sz w:val="20"/>
        </w:rPr>
        <w:t>Objednatele</w:t>
      </w:r>
      <w:r w:rsidRPr="00D53DC9">
        <w:rPr>
          <w:rFonts w:ascii="Arial" w:hAnsi="Arial" w:cs="Arial"/>
          <w:sz w:val="20"/>
        </w:rPr>
        <w:t xml:space="preserve"> v</w:t>
      </w:r>
      <w:r w:rsidR="00326823">
        <w:rPr>
          <w:rFonts w:ascii="Arial" w:hAnsi="Arial" w:cs="Arial"/>
          <w:sz w:val="20"/>
        </w:rPr>
        <w:t> letech 2020, 2021 a 2022</w:t>
      </w:r>
      <w:r w:rsidRPr="00D53DC9">
        <w:rPr>
          <w:rFonts w:ascii="Arial" w:hAnsi="Arial" w:cs="Arial"/>
          <w:sz w:val="20"/>
        </w:rPr>
        <w:t>. Poradenství bude probíhat např. formou „</w:t>
      </w:r>
      <w:proofErr w:type="spellStart"/>
      <w:r w:rsidRPr="00D53DC9">
        <w:rPr>
          <w:rFonts w:ascii="Arial" w:hAnsi="Arial" w:cs="Arial"/>
          <w:sz w:val="20"/>
        </w:rPr>
        <w:t>Help</w:t>
      </w:r>
      <w:proofErr w:type="spellEnd"/>
      <w:r w:rsidRPr="00D53DC9">
        <w:rPr>
          <w:rFonts w:ascii="Arial" w:hAnsi="Arial" w:cs="Arial"/>
          <w:sz w:val="20"/>
        </w:rPr>
        <w:t xml:space="preserve">-line“. Tato část Smlouvy zahrnuje osobní, telefonickou nebo e-mailovou konzultaci vztahující se k daňovým dotazům, zvláště otázkám daně z přidané hodnoty, daně z příjmů právnických osob, daně z příjmů fyzických osob včetně sociálního a zdravotního pojištění, daně z nemovitých věcí a ostatních daní, s cílem navrhovat praktická řešení zadaných dotazů. Pro zachování flexibilní a efektivní konzultace </w:t>
      </w:r>
      <w:r w:rsidR="00326823">
        <w:rPr>
          <w:rFonts w:ascii="Arial" w:hAnsi="Arial" w:cs="Arial"/>
          <w:sz w:val="20"/>
        </w:rPr>
        <w:t>O</w:t>
      </w:r>
      <w:r w:rsidRPr="00D53DC9">
        <w:rPr>
          <w:rFonts w:ascii="Arial" w:hAnsi="Arial" w:cs="Arial"/>
          <w:sz w:val="20"/>
        </w:rPr>
        <w:t>bjednatel požaduje, aby položené dotazy byly zodpovězeny nejpozději do</w:t>
      </w:r>
      <w:r w:rsidR="00044D79">
        <w:rPr>
          <w:rFonts w:ascii="Arial" w:hAnsi="Arial" w:cs="Arial"/>
          <w:sz w:val="20"/>
        </w:rPr>
        <w:t> </w:t>
      </w:r>
      <w:r w:rsidRPr="00D53DC9">
        <w:rPr>
          <w:rFonts w:ascii="Arial" w:hAnsi="Arial" w:cs="Arial"/>
          <w:sz w:val="20"/>
        </w:rPr>
        <w:t>48</w:t>
      </w:r>
      <w:r w:rsidR="00044D79">
        <w:rPr>
          <w:rFonts w:ascii="Arial" w:hAnsi="Arial" w:cs="Arial"/>
          <w:sz w:val="20"/>
        </w:rPr>
        <w:t> </w:t>
      </w:r>
      <w:r w:rsidRPr="00D53DC9">
        <w:rPr>
          <w:rFonts w:ascii="Arial" w:hAnsi="Arial" w:cs="Arial"/>
          <w:sz w:val="20"/>
        </w:rPr>
        <w:t xml:space="preserve">hodin. </w:t>
      </w:r>
    </w:p>
    <w:p w14:paraId="4300DEF7" w14:textId="77777777" w:rsidR="00BB07D8" w:rsidRPr="00D53DC9" w:rsidRDefault="00BB07D8" w:rsidP="00355EAD">
      <w:pPr>
        <w:pStyle w:val="Zkladntext"/>
        <w:jc w:val="both"/>
        <w:rPr>
          <w:rFonts w:ascii="Arial" w:hAnsi="Arial" w:cs="Arial"/>
          <w:b/>
          <w:i/>
          <w:sz w:val="20"/>
        </w:rPr>
      </w:pPr>
      <w:r w:rsidRPr="00D53DC9">
        <w:rPr>
          <w:rFonts w:ascii="Arial" w:hAnsi="Arial" w:cs="Arial"/>
          <w:sz w:val="20"/>
        </w:rPr>
        <w:t>Rozsah části 3:</w:t>
      </w:r>
    </w:p>
    <w:p w14:paraId="137679AF" w14:textId="77777777" w:rsidR="00BB07D8" w:rsidRPr="00BE1638" w:rsidRDefault="00BB07D8" w:rsidP="00850D72">
      <w:pPr>
        <w:pStyle w:val="Odrky"/>
        <w:spacing w:after="0" w:line="240" w:lineRule="auto"/>
        <w:ind w:left="850"/>
        <w:contextualSpacing w:val="0"/>
      </w:pPr>
      <w:r w:rsidRPr="00BE1638">
        <w:t>konzultace dotazů z dílčích daňových oblastí (měsíční paušál) zahrnuje 9 hodin poradenství,</w:t>
      </w:r>
    </w:p>
    <w:p w14:paraId="4326DAC8" w14:textId="19334D01" w:rsidR="00BB07D8" w:rsidRPr="00BE1638" w:rsidRDefault="00BB07D8" w:rsidP="00850D72">
      <w:pPr>
        <w:pStyle w:val="Odrky"/>
        <w:spacing w:after="0" w:line="240" w:lineRule="auto"/>
        <w:ind w:left="850"/>
        <w:contextualSpacing w:val="0"/>
      </w:pPr>
      <w:r w:rsidRPr="00BE1638">
        <w:t xml:space="preserve">po uplynutí každého měsíce bude </w:t>
      </w:r>
      <w:r w:rsidR="00354F49">
        <w:t>Poskytovatel</w:t>
      </w:r>
      <w:r w:rsidRPr="00BE1638">
        <w:t xml:space="preserve"> informovat </w:t>
      </w:r>
      <w:r w:rsidR="00326823" w:rsidRPr="00BE1638">
        <w:t>O</w:t>
      </w:r>
      <w:r w:rsidRPr="00BE1638">
        <w:t>bjednatele o počtu vyčerpaných hodin v rámci t</w:t>
      </w:r>
      <w:r w:rsidR="00977902">
        <w:t>ěchto prací</w:t>
      </w:r>
      <w:r w:rsidRPr="00BE1638">
        <w:t>, příp. nevyčerpané hodiny budou převedeny do</w:t>
      </w:r>
      <w:r w:rsidR="00E639E7">
        <w:t> </w:t>
      </w:r>
      <w:r w:rsidRPr="00BE1638">
        <w:t>měsíce následujícího,</w:t>
      </w:r>
    </w:p>
    <w:p w14:paraId="44A40AF0" w14:textId="281AB247" w:rsidR="00BB07D8" w:rsidRPr="00BE1638" w:rsidRDefault="00BB07D8" w:rsidP="00850D72">
      <w:pPr>
        <w:pStyle w:val="Odrky"/>
        <w:spacing w:after="0" w:line="240" w:lineRule="auto"/>
        <w:ind w:left="850"/>
        <w:contextualSpacing w:val="0"/>
      </w:pPr>
      <w:r w:rsidRPr="00BE1638">
        <w:t>součástí t</w:t>
      </w:r>
      <w:r w:rsidR="00977902">
        <w:t>ěchto prací</w:t>
      </w:r>
      <w:r w:rsidRPr="00BE1638">
        <w:t xml:space="preserve"> jsou dvě osobní jednání pro konzultaci aktuálního vývoje v oblasti daňového zákonodárství, judikatury a dotazů vhodných k osobní konzultaci</w:t>
      </w:r>
      <w:r w:rsidR="007B2BED">
        <w:t xml:space="preserve"> v příslušném roce</w:t>
      </w:r>
      <w:r w:rsidRPr="00BE1638">
        <w:t>,</w:t>
      </w:r>
    </w:p>
    <w:p w14:paraId="644482AF" w14:textId="7CFCDA30" w:rsidR="00BB07D8" w:rsidRPr="00BE1638" w:rsidRDefault="00BB07D8" w:rsidP="00044D79">
      <w:pPr>
        <w:pStyle w:val="Odrky"/>
        <w:spacing w:after="60" w:line="240" w:lineRule="auto"/>
        <w:ind w:left="850"/>
        <w:contextualSpacing w:val="0"/>
      </w:pPr>
      <w:r w:rsidRPr="00BE1638">
        <w:t xml:space="preserve">účast vybraných zástupců </w:t>
      </w:r>
      <w:r w:rsidR="008F2728" w:rsidRPr="00BE1638">
        <w:t>O</w:t>
      </w:r>
      <w:r w:rsidRPr="00BE1638">
        <w:t xml:space="preserve">bjednatele na dvou školeních zajišťovaných </w:t>
      </w:r>
      <w:r w:rsidR="00354F49">
        <w:t>Poskytovatelem</w:t>
      </w:r>
      <w:r w:rsidR="007B2BED">
        <w:t xml:space="preserve"> v příslušném roce</w:t>
      </w:r>
      <w:r w:rsidRPr="00BE1638">
        <w:t xml:space="preserve"> (konkrétní školení budou </w:t>
      </w:r>
      <w:r w:rsidR="007B2BED">
        <w:t xml:space="preserve">Objednatelem </w:t>
      </w:r>
      <w:r w:rsidRPr="00BE1638">
        <w:t>vybrána v průběhu plnění této Smlouvy).</w:t>
      </w:r>
    </w:p>
    <w:p w14:paraId="15347B85" w14:textId="77777777" w:rsidR="00BB07D8" w:rsidRPr="00D53DC9" w:rsidRDefault="00BB07D8" w:rsidP="00ED3D7F">
      <w:pPr>
        <w:pStyle w:val="Zkladntext"/>
        <w:jc w:val="both"/>
        <w:rPr>
          <w:rFonts w:ascii="Arial" w:hAnsi="Arial" w:cs="Arial"/>
          <w:b/>
          <w:i/>
          <w:sz w:val="20"/>
        </w:rPr>
      </w:pPr>
      <w:r w:rsidRPr="00D53DC9">
        <w:rPr>
          <w:rFonts w:ascii="Arial" w:hAnsi="Arial" w:cs="Arial"/>
          <w:sz w:val="20"/>
        </w:rPr>
        <w:t>Postup v části 3:</w:t>
      </w:r>
    </w:p>
    <w:p w14:paraId="19736D1E" w14:textId="38F79137" w:rsidR="00BB07D8" w:rsidRPr="00D53DC9" w:rsidRDefault="00354F49" w:rsidP="00355EAD">
      <w:pPr>
        <w:pStyle w:val="Odrky"/>
        <w:spacing w:after="0" w:line="240" w:lineRule="auto"/>
        <w:ind w:left="850"/>
        <w:contextualSpacing w:val="0"/>
        <w:rPr>
          <w:rFonts w:ascii="Arial" w:hAnsi="Arial" w:cs="Arial"/>
          <w:b/>
          <w:i/>
          <w:snapToGrid w:val="0"/>
        </w:rPr>
      </w:pPr>
      <w:r>
        <w:t>Poskytovatelem</w:t>
      </w:r>
      <w:r w:rsidR="00BB07D8" w:rsidRPr="008F4B6E">
        <w:t xml:space="preserve"> budou určeny konkrétní osoby, na které se bude zástupce </w:t>
      </w:r>
      <w:r w:rsidR="008F2728" w:rsidRPr="008F4B6E">
        <w:t>O</w:t>
      </w:r>
      <w:r w:rsidR="00BB07D8" w:rsidRPr="008F4B6E">
        <w:t>bjednatele se svými dotazy obracet (uvedeno bude jméno a příjmení, specializace, kontaktní telefon a</w:t>
      </w:r>
      <w:r w:rsidR="00355EAD">
        <w:t> </w:t>
      </w:r>
      <w:r w:rsidR="00BB07D8" w:rsidRPr="008F4B6E">
        <w:t>e-mail).</w:t>
      </w:r>
    </w:p>
    <w:p w14:paraId="4FB64F2E" w14:textId="30DAD378" w:rsidR="00B979D3" w:rsidRPr="00392D51" w:rsidRDefault="00D53DC9" w:rsidP="00355EAD">
      <w:pPr>
        <w:pStyle w:val="Odstavecseseznamem"/>
        <w:autoSpaceDE w:val="0"/>
        <w:autoSpaceDN w:val="0"/>
        <w:adjustRightInd w:val="0"/>
        <w:spacing w:before="160" w:after="16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B979D3" w:rsidRPr="00392D51">
        <w:rPr>
          <w:rFonts w:ascii="Arial" w:hAnsi="Arial" w:cs="Arial"/>
        </w:rPr>
        <w:t xml:space="preserve">Bližší vymezení předmětu </w:t>
      </w:r>
      <w:r w:rsidR="0091503A">
        <w:rPr>
          <w:rFonts w:ascii="Arial" w:hAnsi="Arial" w:cs="Arial"/>
        </w:rPr>
        <w:t xml:space="preserve">této </w:t>
      </w:r>
      <w:r w:rsidR="00B979D3" w:rsidRPr="00392D51">
        <w:rPr>
          <w:rFonts w:ascii="Arial" w:hAnsi="Arial" w:cs="Arial"/>
        </w:rPr>
        <w:t>Smlouvy je dáno</w:t>
      </w:r>
      <w:r w:rsidR="000B3980" w:rsidRPr="00392D51">
        <w:rPr>
          <w:rFonts w:ascii="Arial" w:hAnsi="Arial" w:cs="Arial"/>
        </w:rPr>
        <w:t xml:space="preserve"> </w:t>
      </w:r>
      <w:r w:rsidR="007D020B" w:rsidRPr="00392D51">
        <w:rPr>
          <w:rFonts w:ascii="Arial" w:hAnsi="Arial" w:cs="Arial"/>
        </w:rPr>
        <w:t>oceněným</w:t>
      </w:r>
      <w:r w:rsidR="00371F8E" w:rsidRPr="00392D51">
        <w:rPr>
          <w:rFonts w:ascii="Arial" w:hAnsi="Arial" w:cs="Arial"/>
        </w:rPr>
        <w:t xml:space="preserve"> </w:t>
      </w:r>
      <w:r w:rsidR="00B979D3" w:rsidRPr="00392D51">
        <w:rPr>
          <w:rFonts w:ascii="Arial" w:hAnsi="Arial" w:cs="Arial"/>
        </w:rPr>
        <w:t xml:space="preserve">soupisem </w:t>
      </w:r>
      <w:r w:rsidR="00736461">
        <w:rPr>
          <w:rFonts w:ascii="Arial" w:hAnsi="Arial" w:cs="Arial"/>
        </w:rPr>
        <w:t>prací</w:t>
      </w:r>
      <w:r w:rsidR="00B979D3" w:rsidRPr="00392D51">
        <w:rPr>
          <w:rFonts w:ascii="Arial" w:hAnsi="Arial" w:cs="Arial"/>
        </w:rPr>
        <w:t>, který tvoří přílohu č.</w:t>
      </w:r>
      <w:r w:rsidR="0091503A">
        <w:rPr>
          <w:rFonts w:ascii="Arial" w:hAnsi="Arial" w:cs="Arial"/>
        </w:rPr>
        <w:t> </w:t>
      </w:r>
      <w:r w:rsidR="00B979D3" w:rsidRPr="00392D51">
        <w:rPr>
          <w:rFonts w:ascii="Arial" w:hAnsi="Arial" w:cs="Arial"/>
        </w:rPr>
        <w:t>1 této Smlouvy.</w:t>
      </w:r>
    </w:p>
    <w:p w14:paraId="56024724" w14:textId="20F3ED6B" w:rsidR="00B979D3" w:rsidRPr="00392D51" w:rsidRDefault="00D53DC9" w:rsidP="00D53DC9">
      <w:pPr>
        <w:pStyle w:val="Odstavecseseznamem"/>
        <w:autoSpaceDE w:val="0"/>
        <w:autoSpaceDN w:val="0"/>
        <w:adjustRightInd w:val="0"/>
        <w:spacing w:before="16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354F49">
        <w:rPr>
          <w:rFonts w:ascii="Arial" w:hAnsi="Arial" w:cs="Arial"/>
        </w:rPr>
        <w:t>Poskytovatel</w:t>
      </w:r>
      <w:r w:rsidR="004D27AE" w:rsidRPr="00392D51">
        <w:rPr>
          <w:rFonts w:ascii="Arial" w:hAnsi="Arial" w:cs="Arial"/>
        </w:rPr>
        <w:t xml:space="preserve"> se </w:t>
      </w:r>
      <w:r w:rsidR="007D020B" w:rsidRPr="00392D51">
        <w:rPr>
          <w:rFonts w:ascii="Arial" w:hAnsi="Arial" w:cs="Arial"/>
        </w:rPr>
        <w:t xml:space="preserve">podpisem této Smlouvy zavazuje poskytovat Objednateli </w:t>
      </w:r>
      <w:r w:rsidR="00977902">
        <w:rPr>
          <w:rFonts w:ascii="Arial" w:hAnsi="Arial" w:cs="Arial"/>
        </w:rPr>
        <w:t>práce</w:t>
      </w:r>
      <w:r w:rsidR="007D020B" w:rsidRPr="00392D51">
        <w:rPr>
          <w:rFonts w:ascii="Arial" w:hAnsi="Arial" w:cs="Arial"/>
        </w:rPr>
        <w:t xml:space="preserve"> vymezené v</w:t>
      </w:r>
      <w:r w:rsidR="00936083">
        <w:rPr>
          <w:rFonts w:ascii="Arial" w:hAnsi="Arial" w:cs="Arial"/>
        </w:rPr>
        <w:t> čl.</w:t>
      </w:r>
      <w:r w:rsidR="00354F49">
        <w:rPr>
          <w:rFonts w:ascii="Arial" w:hAnsi="Arial" w:cs="Arial"/>
        </w:rPr>
        <w:t> </w:t>
      </w:r>
      <w:r w:rsidR="007D020B" w:rsidRPr="00392D51">
        <w:rPr>
          <w:rFonts w:ascii="Arial" w:hAnsi="Arial" w:cs="Arial"/>
        </w:rPr>
        <w:t xml:space="preserve">II. </w:t>
      </w:r>
      <w:r w:rsidR="00736461">
        <w:rPr>
          <w:rFonts w:ascii="Arial" w:hAnsi="Arial" w:cs="Arial"/>
        </w:rPr>
        <w:t>odst. 1</w:t>
      </w:r>
      <w:r w:rsidR="007B2BED">
        <w:rPr>
          <w:rFonts w:ascii="Arial" w:hAnsi="Arial" w:cs="Arial"/>
        </w:rPr>
        <w:t xml:space="preserve"> a 2</w:t>
      </w:r>
      <w:r w:rsidR="00736461">
        <w:rPr>
          <w:rFonts w:ascii="Arial" w:hAnsi="Arial" w:cs="Arial"/>
        </w:rPr>
        <w:t xml:space="preserve"> </w:t>
      </w:r>
      <w:r w:rsidR="007D020B" w:rsidRPr="00392D51">
        <w:rPr>
          <w:rFonts w:ascii="Arial" w:hAnsi="Arial" w:cs="Arial"/>
        </w:rPr>
        <w:t>této Smlouvy</w:t>
      </w:r>
      <w:r w:rsidR="007B2BED">
        <w:rPr>
          <w:rFonts w:ascii="Arial" w:hAnsi="Arial" w:cs="Arial"/>
        </w:rPr>
        <w:t>, resp.</w:t>
      </w:r>
      <w:r w:rsidR="00962DA6">
        <w:rPr>
          <w:rFonts w:ascii="Arial" w:hAnsi="Arial" w:cs="Arial"/>
        </w:rPr>
        <w:t xml:space="preserve"> v příloze č. 1 této Smlouvy</w:t>
      </w:r>
      <w:r w:rsidR="007D020B" w:rsidRPr="00392D51">
        <w:rPr>
          <w:rFonts w:ascii="Arial" w:hAnsi="Arial" w:cs="Arial"/>
        </w:rPr>
        <w:t>, a to na svůj náklad, řádně a</w:t>
      </w:r>
      <w:r w:rsidR="008225BE">
        <w:rPr>
          <w:rFonts w:ascii="Arial" w:hAnsi="Arial" w:cs="Arial"/>
        </w:rPr>
        <w:t> </w:t>
      </w:r>
      <w:r w:rsidR="007D020B" w:rsidRPr="00392D51">
        <w:rPr>
          <w:rFonts w:ascii="Arial" w:hAnsi="Arial" w:cs="Arial"/>
        </w:rPr>
        <w:t>za</w:t>
      </w:r>
      <w:r w:rsidR="008225BE">
        <w:rPr>
          <w:rFonts w:ascii="Arial" w:hAnsi="Arial" w:cs="Arial"/>
        </w:rPr>
        <w:t> </w:t>
      </w:r>
      <w:r w:rsidR="007D020B" w:rsidRPr="00392D51">
        <w:rPr>
          <w:rFonts w:ascii="Arial" w:hAnsi="Arial" w:cs="Arial"/>
        </w:rPr>
        <w:t>podmínek touto Smlouvou upravených. Objednat</w:t>
      </w:r>
      <w:r w:rsidR="00354F49">
        <w:rPr>
          <w:rFonts w:ascii="Arial" w:hAnsi="Arial" w:cs="Arial"/>
        </w:rPr>
        <w:t>el se zavazuje poskytnout Poskytovateli</w:t>
      </w:r>
      <w:r w:rsidR="008642A4">
        <w:rPr>
          <w:rFonts w:ascii="Arial" w:hAnsi="Arial" w:cs="Arial"/>
        </w:rPr>
        <w:t xml:space="preserve"> nezbytnou součinnost a za </w:t>
      </w:r>
      <w:r w:rsidR="007D020B" w:rsidRPr="00392D51">
        <w:rPr>
          <w:rFonts w:ascii="Arial" w:hAnsi="Arial" w:cs="Arial"/>
        </w:rPr>
        <w:t xml:space="preserve">poskytnuté </w:t>
      </w:r>
      <w:r w:rsidR="00977902">
        <w:rPr>
          <w:rFonts w:ascii="Arial" w:hAnsi="Arial" w:cs="Arial"/>
        </w:rPr>
        <w:t>práce</w:t>
      </w:r>
      <w:r w:rsidR="007D020B" w:rsidRPr="00392D51">
        <w:rPr>
          <w:rFonts w:ascii="Arial" w:hAnsi="Arial" w:cs="Arial"/>
        </w:rPr>
        <w:t xml:space="preserve"> hradit </w:t>
      </w:r>
      <w:r w:rsidR="00354F49">
        <w:rPr>
          <w:rFonts w:ascii="Arial" w:hAnsi="Arial" w:cs="Arial"/>
        </w:rPr>
        <w:t>Poskytovateli</w:t>
      </w:r>
      <w:r w:rsidR="007D020B" w:rsidRPr="00392D51">
        <w:rPr>
          <w:rFonts w:ascii="Arial" w:hAnsi="Arial" w:cs="Arial"/>
        </w:rPr>
        <w:t xml:space="preserve"> dohodnutou odměnu za</w:t>
      </w:r>
      <w:r w:rsidR="008225BE">
        <w:rPr>
          <w:rFonts w:ascii="Arial" w:hAnsi="Arial" w:cs="Arial"/>
        </w:rPr>
        <w:t> </w:t>
      </w:r>
      <w:r w:rsidR="007D020B" w:rsidRPr="00392D51">
        <w:rPr>
          <w:rFonts w:ascii="Arial" w:hAnsi="Arial" w:cs="Arial"/>
        </w:rPr>
        <w:t>podmínek stanovených touto Smlouvou</w:t>
      </w:r>
      <w:r w:rsidR="00B979D3" w:rsidRPr="00392D51">
        <w:rPr>
          <w:rFonts w:ascii="Arial" w:hAnsi="Arial" w:cs="Arial"/>
        </w:rPr>
        <w:t>.</w:t>
      </w:r>
    </w:p>
    <w:p w14:paraId="3C12F2AD" w14:textId="77777777" w:rsidR="00902C5F" w:rsidRDefault="00902C5F" w:rsidP="009B762C">
      <w:pPr>
        <w:pStyle w:val="Nadpis1"/>
        <w:ind w:left="709" w:hanging="709"/>
      </w:pPr>
      <w:r w:rsidRPr="00371503">
        <w:t>Termín plnění</w:t>
      </w:r>
    </w:p>
    <w:p w14:paraId="4B0B1C41" w14:textId="6B30936E" w:rsidR="0091503A" w:rsidRPr="00B10D7A" w:rsidRDefault="00470131" w:rsidP="00B10D7A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1. </w:t>
      </w:r>
      <w:r w:rsidR="0091503A" w:rsidRPr="00B10D7A">
        <w:rPr>
          <w:rFonts w:ascii="Arial" w:eastAsia="Times New Roman" w:hAnsi="Arial" w:cs="Arial"/>
          <w:b/>
          <w:sz w:val="20"/>
          <w:szCs w:val="20"/>
          <w:lang w:eastAsia="cs-CZ"/>
        </w:rPr>
        <w:t>Termín</w:t>
      </w:r>
      <w:r w:rsidR="00825C7A">
        <w:rPr>
          <w:rFonts w:ascii="Arial" w:eastAsia="Times New Roman" w:hAnsi="Arial" w:cs="Arial"/>
          <w:b/>
          <w:sz w:val="20"/>
          <w:szCs w:val="20"/>
          <w:lang w:eastAsia="cs-CZ"/>
        </w:rPr>
        <w:t>y</w:t>
      </w:r>
      <w:r w:rsidR="0091503A" w:rsidRPr="00B10D7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pro dokončení plnění části 1 </w:t>
      </w:r>
      <w:r w:rsidR="00B10D7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této </w:t>
      </w:r>
      <w:r w:rsidR="0091503A" w:rsidRPr="00B10D7A">
        <w:rPr>
          <w:rFonts w:ascii="Arial" w:eastAsia="Times New Roman" w:hAnsi="Arial" w:cs="Arial"/>
          <w:b/>
          <w:sz w:val="20"/>
          <w:szCs w:val="20"/>
          <w:lang w:eastAsia="cs-CZ"/>
        </w:rPr>
        <w:t>Smlouvy:</w:t>
      </w:r>
    </w:p>
    <w:p w14:paraId="0447B97E" w14:textId="0E1D56F5" w:rsidR="0091503A" w:rsidRPr="000D71C9" w:rsidRDefault="0091503A" w:rsidP="008B16C9">
      <w:pPr>
        <w:tabs>
          <w:tab w:val="left" w:pos="453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10D7A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Pr="000D71C9">
        <w:rPr>
          <w:rFonts w:ascii="Arial" w:eastAsia="Times New Roman" w:hAnsi="Arial" w:cs="Arial"/>
          <w:sz w:val="20"/>
          <w:szCs w:val="20"/>
          <w:lang w:eastAsia="cs-CZ"/>
        </w:rPr>
        <w:t xml:space="preserve">) </w:t>
      </w:r>
      <w:r w:rsidR="008C7DE4" w:rsidRPr="000D71C9">
        <w:rPr>
          <w:rFonts w:ascii="Arial" w:eastAsia="Times New Roman" w:hAnsi="Arial" w:cs="Arial"/>
          <w:sz w:val="20"/>
          <w:szCs w:val="20"/>
          <w:lang w:eastAsia="cs-CZ"/>
        </w:rPr>
        <w:t>zpracov</w:t>
      </w:r>
      <w:r w:rsidR="00E54163" w:rsidRPr="000D71C9">
        <w:rPr>
          <w:rFonts w:ascii="Arial" w:eastAsia="Times New Roman" w:hAnsi="Arial" w:cs="Arial"/>
          <w:sz w:val="20"/>
          <w:szCs w:val="20"/>
          <w:lang w:eastAsia="cs-CZ"/>
        </w:rPr>
        <w:t xml:space="preserve">ání </w:t>
      </w:r>
      <w:r w:rsidR="008C7DE4" w:rsidRPr="000D71C9">
        <w:rPr>
          <w:rFonts w:ascii="Arial" w:eastAsia="Times New Roman" w:hAnsi="Arial" w:cs="Arial"/>
          <w:sz w:val="20"/>
          <w:szCs w:val="20"/>
          <w:lang w:eastAsia="cs-CZ"/>
        </w:rPr>
        <w:t xml:space="preserve">přiznání k </w:t>
      </w:r>
      <w:r w:rsidRPr="000D71C9">
        <w:rPr>
          <w:rFonts w:ascii="Arial" w:eastAsia="Times New Roman" w:hAnsi="Arial" w:cs="Arial"/>
          <w:sz w:val="20"/>
          <w:szCs w:val="20"/>
          <w:lang w:eastAsia="cs-CZ"/>
        </w:rPr>
        <w:t>da</w:t>
      </w:r>
      <w:r w:rsidR="008C7DE4" w:rsidRPr="000D71C9">
        <w:rPr>
          <w:rFonts w:ascii="Arial" w:eastAsia="Times New Roman" w:hAnsi="Arial" w:cs="Arial"/>
          <w:sz w:val="20"/>
          <w:szCs w:val="20"/>
          <w:lang w:eastAsia="cs-CZ"/>
        </w:rPr>
        <w:t>ni</w:t>
      </w:r>
      <w:r w:rsidRPr="000D71C9">
        <w:rPr>
          <w:rFonts w:ascii="Arial" w:eastAsia="Times New Roman" w:hAnsi="Arial" w:cs="Arial"/>
          <w:sz w:val="20"/>
          <w:szCs w:val="20"/>
          <w:lang w:eastAsia="cs-CZ"/>
        </w:rPr>
        <w:t xml:space="preserve"> z příjmů právnických os</w:t>
      </w:r>
      <w:r w:rsidR="00E61111" w:rsidRPr="000D71C9">
        <w:rPr>
          <w:rFonts w:ascii="Arial" w:eastAsia="Times New Roman" w:hAnsi="Arial" w:cs="Arial"/>
          <w:sz w:val="20"/>
          <w:szCs w:val="20"/>
          <w:lang w:eastAsia="cs-CZ"/>
        </w:rPr>
        <w:t>ob za zdaňovací období roku 2020</w:t>
      </w:r>
      <w:r w:rsidRPr="000D71C9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="00E61111" w:rsidRPr="000D71C9">
        <w:rPr>
          <w:rFonts w:ascii="Arial" w:eastAsia="Times New Roman" w:hAnsi="Arial" w:cs="Arial"/>
          <w:b/>
          <w:sz w:val="20"/>
          <w:szCs w:val="20"/>
          <w:lang w:eastAsia="cs-CZ"/>
        </w:rPr>
        <w:t>do</w:t>
      </w:r>
      <w:r w:rsidR="0055525C" w:rsidRPr="000D71C9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E61111" w:rsidRPr="000D71C9">
        <w:rPr>
          <w:rFonts w:ascii="Arial" w:eastAsia="Times New Roman" w:hAnsi="Arial" w:cs="Arial"/>
          <w:b/>
          <w:sz w:val="20"/>
          <w:szCs w:val="20"/>
          <w:lang w:eastAsia="cs-CZ"/>
        </w:rPr>
        <w:t>20.</w:t>
      </w:r>
      <w:r w:rsidR="0055525C" w:rsidRPr="000D71C9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E61111" w:rsidRPr="000D71C9">
        <w:rPr>
          <w:rFonts w:ascii="Arial" w:eastAsia="Times New Roman" w:hAnsi="Arial" w:cs="Arial"/>
          <w:b/>
          <w:sz w:val="20"/>
          <w:szCs w:val="20"/>
          <w:lang w:eastAsia="cs-CZ"/>
        </w:rPr>
        <w:t>června 2021</w:t>
      </w:r>
    </w:p>
    <w:p w14:paraId="4EA3BC03" w14:textId="05057CCF" w:rsidR="0091503A" w:rsidRPr="000D71C9" w:rsidRDefault="0091503A" w:rsidP="008B16C9">
      <w:pPr>
        <w:tabs>
          <w:tab w:val="left" w:pos="453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D71C9">
        <w:rPr>
          <w:rFonts w:ascii="Arial" w:eastAsia="Times New Roman" w:hAnsi="Arial" w:cs="Arial"/>
          <w:sz w:val="20"/>
          <w:szCs w:val="20"/>
          <w:lang w:eastAsia="cs-CZ"/>
        </w:rPr>
        <w:t xml:space="preserve">b) </w:t>
      </w:r>
      <w:r w:rsidR="008C7DE4" w:rsidRPr="000D71C9">
        <w:rPr>
          <w:rFonts w:ascii="Arial" w:eastAsia="Times New Roman" w:hAnsi="Arial" w:cs="Arial"/>
          <w:sz w:val="20"/>
          <w:szCs w:val="20"/>
          <w:lang w:eastAsia="cs-CZ"/>
        </w:rPr>
        <w:t>zpracov</w:t>
      </w:r>
      <w:r w:rsidR="00E54163" w:rsidRPr="000D71C9">
        <w:rPr>
          <w:rFonts w:ascii="Arial" w:eastAsia="Times New Roman" w:hAnsi="Arial" w:cs="Arial"/>
          <w:sz w:val="20"/>
          <w:szCs w:val="20"/>
          <w:lang w:eastAsia="cs-CZ"/>
        </w:rPr>
        <w:t>ání</w:t>
      </w:r>
      <w:r w:rsidR="008C7DE4" w:rsidRPr="000D71C9">
        <w:rPr>
          <w:rFonts w:ascii="Arial" w:eastAsia="Times New Roman" w:hAnsi="Arial" w:cs="Arial"/>
          <w:sz w:val="20"/>
          <w:szCs w:val="20"/>
          <w:lang w:eastAsia="cs-CZ"/>
        </w:rPr>
        <w:t xml:space="preserve"> přiznání k dani</w:t>
      </w:r>
      <w:r w:rsidRPr="000D71C9">
        <w:rPr>
          <w:rFonts w:ascii="Arial" w:eastAsia="Times New Roman" w:hAnsi="Arial" w:cs="Arial"/>
          <w:sz w:val="20"/>
          <w:szCs w:val="20"/>
          <w:lang w:eastAsia="cs-CZ"/>
        </w:rPr>
        <w:t xml:space="preserve"> z příjmů právnických os</w:t>
      </w:r>
      <w:r w:rsidR="00E61111" w:rsidRPr="000D71C9">
        <w:rPr>
          <w:rFonts w:ascii="Arial" w:eastAsia="Times New Roman" w:hAnsi="Arial" w:cs="Arial"/>
          <w:sz w:val="20"/>
          <w:szCs w:val="20"/>
          <w:lang w:eastAsia="cs-CZ"/>
        </w:rPr>
        <w:t>ob za zdaňovací období roku 2021</w:t>
      </w:r>
      <w:r w:rsidRPr="000D71C9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="00E61111" w:rsidRPr="000D71C9">
        <w:rPr>
          <w:rFonts w:ascii="Arial" w:eastAsia="Times New Roman" w:hAnsi="Arial" w:cs="Arial"/>
          <w:b/>
          <w:sz w:val="20"/>
          <w:szCs w:val="20"/>
          <w:lang w:eastAsia="cs-CZ"/>
        </w:rPr>
        <w:t>do</w:t>
      </w:r>
      <w:r w:rsidR="0055525C" w:rsidRPr="000D71C9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E61111" w:rsidRPr="000D71C9">
        <w:rPr>
          <w:rFonts w:ascii="Arial" w:eastAsia="Times New Roman" w:hAnsi="Arial" w:cs="Arial"/>
          <w:b/>
          <w:sz w:val="20"/>
          <w:szCs w:val="20"/>
          <w:lang w:eastAsia="cs-CZ"/>
        </w:rPr>
        <w:t>20.</w:t>
      </w:r>
      <w:r w:rsidR="0055525C" w:rsidRPr="000D71C9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E61111" w:rsidRPr="000D71C9">
        <w:rPr>
          <w:rFonts w:ascii="Arial" w:eastAsia="Times New Roman" w:hAnsi="Arial" w:cs="Arial"/>
          <w:b/>
          <w:sz w:val="20"/>
          <w:szCs w:val="20"/>
          <w:lang w:eastAsia="cs-CZ"/>
        </w:rPr>
        <w:t>června 2022</w:t>
      </w:r>
    </w:p>
    <w:p w14:paraId="7A70A37E" w14:textId="33D543E2" w:rsidR="0091503A" w:rsidRPr="00B10D7A" w:rsidRDefault="0091503A" w:rsidP="00E54163">
      <w:pPr>
        <w:tabs>
          <w:tab w:val="left" w:pos="453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D71C9">
        <w:rPr>
          <w:rFonts w:ascii="Arial" w:eastAsia="Times New Roman" w:hAnsi="Arial" w:cs="Arial"/>
          <w:sz w:val="20"/>
          <w:szCs w:val="20"/>
          <w:lang w:eastAsia="cs-CZ"/>
        </w:rPr>
        <w:t xml:space="preserve">c) </w:t>
      </w:r>
      <w:r w:rsidR="008C7DE4" w:rsidRPr="000D71C9">
        <w:rPr>
          <w:rFonts w:ascii="Arial" w:eastAsia="Times New Roman" w:hAnsi="Arial" w:cs="Arial"/>
          <w:sz w:val="20"/>
          <w:szCs w:val="20"/>
          <w:lang w:eastAsia="cs-CZ"/>
        </w:rPr>
        <w:t>zpracov</w:t>
      </w:r>
      <w:r w:rsidR="00E54163" w:rsidRPr="000D71C9">
        <w:rPr>
          <w:rFonts w:ascii="Arial" w:eastAsia="Times New Roman" w:hAnsi="Arial" w:cs="Arial"/>
          <w:sz w:val="20"/>
          <w:szCs w:val="20"/>
          <w:lang w:eastAsia="cs-CZ"/>
        </w:rPr>
        <w:t>ání</w:t>
      </w:r>
      <w:r w:rsidR="008C7DE4" w:rsidRPr="000D71C9">
        <w:rPr>
          <w:rFonts w:ascii="Arial" w:eastAsia="Times New Roman" w:hAnsi="Arial" w:cs="Arial"/>
          <w:sz w:val="20"/>
          <w:szCs w:val="20"/>
          <w:lang w:eastAsia="cs-CZ"/>
        </w:rPr>
        <w:t xml:space="preserve"> přiznání k dani</w:t>
      </w:r>
      <w:r w:rsidRPr="000D71C9">
        <w:rPr>
          <w:rFonts w:ascii="Arial" w:eastAsia="Times New Roman" w:hAnsi="Arial" w:cs="Arial"/>
          <w:sz w:val="20"/>
          <w:szCs w:val="20"/>
          <w:lang w:eastAsia="cs-CZ"/>
        </w:rPr>
        <w:t xml:space="preserve"> z příjmů právnických os</w:t>
      </w:r>
      <w:r w:rsidR="00E61111" w:rsidRPr="000D71C9">
        <w:rPr>
          <w:rFonts w:ascii="Arial" w:eastAsia="Times New Roman" w:hAnsi="Arial" w:cs="Arial"/>
          <w:sz w:val="20"/>
          <w:szCs w:val="20"/>
          <w:lang w:eastAsia="cs-CZ"/>
        </w:rPr>
        <w:t>ob za zdaňovací období roku 2022</w:t>
      </w:r>
      <w:r w:rsidRPr="000D71C9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Pr="000D71C9">
        <w:rPr>
          <w:rFonts w:ascii="Arial" w:eastAsia="Times New Roman" w:hAnsi="Arial" w:cs="Arial"/>
          <w:b/>
          <w:sz w:val="20"/>
          <w:szCs w:val="20"/>
          <w:lang w:eastAsia="cs-CZ"/>
        </w:rPr>
        <w:t>do</w:t>
      </w:r>
      <w:r w:rsidR="0055525C" w:rsidRPr="000D71C9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Pr="000D71C9">
        <w:rPr>
          <w:rFonts w:ascii="Arial" w:eastAsia="Times New Roman" w:hAnsi="Arial" w:cs="Arial"/>
          <w:b/>
          <w:sz w:val="20"/>
          <w:szCs w:val="20"/>
          <w:lang w:eastAsia="cs-CZ"/>
        </w:rPr>
        <w:t>20.</w:t>
      </w:r>
      <w:r w:rsidR="0055525C" w:rsidRPr="000D71C9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Pr="000D71C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června </w:t>
      </w:r>
      <w:r w:rsidR="00E61111" w:rsidRPr="000D71C9">
        <w:rPr>
          <w:rFonts w:ascii="Arial" w:eastAsia="Times New Roman" w:hAnsi="Arial" w:cs="Arial"/>
          <w:b/>
          <w:sz w:val="20"/>
          <w:szCs w:val="20"/>
          <w:lang w:eastAsia="cs-CZ"/>
        </w:rPr>
        <w:t>2023</w:t>
      </w:r>
    </w:p>
    <w:p w14:paraId="4E3D01E6" w14:textId="77777777" w:rsidR="0091503A" w:rsidRPr="00B10D7A" w:rsidRDefault="0091503A" w:rsidP="00EF6195">
      <w:pPr>
        <w:tabs>
          <w:tab w:val="left" w:pos="3600"/>
        </w:tabs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157EA867" w14:textId="5E8D0EED" w:rsidR="0091503A" w:rsidRPr="00B10D7A" w:rsidRDefault="00470131" w:rsidP="00B10D7A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2. </w:t>
      </w:r>
      <w:r w:rsidR="0091503A" w:rsidRPr="00B10D7A">
        <w:rPr>
          <w:rFonts w:ascii="Arial" w:eastAsia="Times New Roman" w:hAnsi="Arial" w:cs="Arial"/>
          <w:b/>
          <w:sz w:val="20"/>
          <w:szCs w:val="20"/>
          <w:lang w:eastAsia="cs-CZ"/>
        </w:rPr>
        <w:t>Termín</w:t>
      </w:r>
      <w:r w:rsidR="00825C7A">
        <w:rPr>
          <w:rFonts w:ascii="Arial" w:eastAsia="Times New Roman" w:hAnsi="Arial" w:cs="Arial"/>
          <w:b/>
          <w:sz w:val="20"/>
          <w:szCs w:val="20"/>
          <w:lang w:eastAsia="cs-CZ"/>
        </w:rPr>
        <w:t>y</w:t>
      </w:r>
      <w:r w:rsidR="0091503A" w:rsidRPr="00B10D7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pro dokončení plnění části 2 </w:t>
      </w:r>
      <w:r w:rsidR="00B10D7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této </w:t>
      </w:r>
      <w:r w:rsidR="0091503A" w:rsidRPr="00B10D7A">
        <w:rPr>
          <w:rFonts w:ascii="Arial" w:eastAsia="Times New Roman" w:hAnsi="Arial" w:cs="Arial"/>
          <w:b/>
          <w:sz w:val="20"/>
          <w:szCs w:val="20"/>
          <w:lang w:eastAsia="cs-CZ"/>
        </w:rPr>
        <w:t>Smlouvy</w:t>
      </w:r>
      <w:r w:rsidR="0091503A" w:rsidRPr="00B10D7A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14:paraId="370F34B6" w14:textId="45ABCACD" w:rsidR="0091503A" w:rsidRPr="00B10D7A" w:rsidRDefault="0091503A" w:rsidP="00B10D7A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10D7A">
        <w:rPr>
          <w:rFonts w:ascii="Arial" w:eastAsia="Times New Roman" w:hAnsi="Arial" w:cs="Arial"/>
          <w:sz w:val="20"/>
          <w:szCs w:val="20"/>
          <w:lang w:eastAsia="cs-CZ"/>
        </w:rPr>
        <w:t xml:space="preserve">a) </w:t>
      </w:r>
      <w:r w:rsidR="008C7DE4">
        <w:rPr>
          <w:rFonts w:ascii="Arial" w:eastAsia="Times New Roman" w:hAnsi="Arial" w:cs="Arial"/>
          <w:sz w:val="20"/>
          <w:szCs w:val="20"/>
          <w:lang w:eastAsia="cs-CZ"/>
        </w:rPr>
        <w:t>podání přiznání k dani</w:t>
      </w:r>
      <w:r w:rsidRPr="00B10D7A">
        <w:rPr>
          <w:rFonts w:ascii="Arial" w:eastAsia="Times New Roman" w:hAnsi="Arial" w:cs="Arial"/>
          <w:sz w:val="20"/>
          <w:szCs w:val="20"/>
          <w:lang w:eastAsia="cs-CZ"/>
        </w:rPr>
        <w:t xml:space="preserve"> z nemovitých vě</w:t>
      </w:r>
      <w:r w:rsidR="00E61111">
        <w:rPr>
          <w:rFonts w:ascii="Arial" w:eastAsia="Times New Roman" w:hAnsi="Arial" w:cs="Arial"/>
          <w:sz w:val="20"/>
          <w:szCs w:val="20"/>
          <w:lang w:eastAsia="cs-CZ"/>
        </w:rPr>
        <w:t>cí na zdaňovací období roku 2021</w:t>
      </w:r>
      <w:r w:rsidR="00BA6E83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="00930128" w:rsidRPr="00BA6E83">
        <w:rPr>
          <w:rFonts w:ascii="Arial" w:eastAsia="Times New Roman" w:hAnsi="Arial" w:cs="Arial"/>
          <w:b/>
          <w:sz w:val="20"/>
          <w:szCs w:val="20"/>
          <w:lang w:eastAsia="cs-CZ"/>
        </w:rPr>
        <w:t>do 31. ledna 2021</w:t>
      </w:r>
    </w:p>
    <w:p w14:paraId="5D65F3EC" w14:textId="62BA620A" w:rsidR="0091503A" w:rsidRPr="00B10D7A" w:rsidRDefault="0091503A" w:rsidP="008834BC">
      <w:pPr>
        <w:tabs>
          <w:tab w:val="left" w:pos="453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10D7A">
        <w:rPr>
          <w:rFonts w:ascii="Arial" w:eastAsia="Times New Roman" w:hAnsi="Arial" w:cs="Arial"/>
          <w:sz w:val="20"/>
          <w:szCs w:val="20"/>
          <w:lang w:eastAsia="cs-CZ"/>
        </w:rPr>
        <w:t xml:space="preserve">b) </w:t>
      </w:r>
      <w:r w:rsidR="008C7DE4">
        <w:rPr>
          <w:rFonts w:ascii="Arial" w:eastAsia="Times New Roman" w:hAnsi="Arial" w:cs="Arial"/>
          <w:sz w:val="20"/>
          <w:szCs w:val="20"/>
          <w:lang w:eastAsia="cs-CZ"/>
        </w:rPr>
        <w:t xml:space="preserve">předání </w:t>
      </w:r>
      <w:r w:rsidRPr="00B10D7A">
        <w:rPr>
          <w:rFonts w:ascii="Arial" w:eastAsia="Times New Roman" w:hAnsi="Arial" w:cs="Arial"/>
          <w:sz w:val="20"/>
          <w:szCs w:val="20"/>
          <w:lang w:eastAsia="cs-CZ"/>
        </w:rPr>
        <w:t>opis</w:t>
      </w:r>
      <w:r w:rsidR="008C7DE4"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Pr="00B10D7A">
        <w:rPr>
          <w:rFonts w:ascii="Arial" w:eastAsia="Times New Roman" w:hAnsi="Arial" w:cs="Arial"/>
          <w:sz w:val="20"/>
          <w:szCs w:val="20"/>
          <w:lang w:eastAsia="cs-CZ"/>
        </w:rPr>
        <w:t xml:space="preserve"> daňového přiznání od správce daně </w:t>
      </w:r>
      <w:r w:rsidR="008C7DE4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Pr="00B10D7A">
        <w:rPr>
          <w:rFonts w:ascii="Arial" w:eastAsia="Times New Roman" w:hAnsi="Arial" w:cs="Arial"/>
          <w:sz w:val="20"/>
          <w:szCs w:val="20"/>
          <w:lang w:eastAsia="cs-CZ"/>
        </w:rPr>
        <w:t xml:space="preserve"> seznam</w:t>
      </w:r>
      <w:r w:rsidR="008C7DE4"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Pr="00B10D7A">
        <w:rPr>
          <w:rFonts w:ascii="Arial" w:eastAsia="Times New Roman" w:hAnsi="Arial" w:cs="Arial"/>
          <w:sz w:val="20"/>
          <w:szCs w:val="20"/>
          <w:lang w:eastAsia="cs-CZ"/>
        </w:rPr>
        <w:t xml:space="preserve"> veškerých změn</w:t>
      </w:r>
      <w:r w:rsidR="008C7DE4">
        <w:rPr>
          <w:rFonts w:ascii="Arial" w:eastAsia="Times New Roman" w:hAnsi="Arial" w:cs="Arial"/>
          <w:sz w:val="20"/>
          <w:szCs w:val="20"/>
          <w:lang w:eastAsia="cs-CZ"/>
        </w:rPr>
        <w:t xml:space="preserve"> Objednateli</w:t>
      </w:r>
      <w:r w:rsidRPr="00B10D7A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="00930128" w:rsidRPr="00BA6E83">
        <w:rPr>
          <w:rFonts w:ascii="Arial" w:eastAsia="Times New Roman" w:hAnsi="Arial" w:cs="Arial"/>
          <w:b/>
          <w:sz w:val="20"/>
          <w:szCs w:val="20"/>
          <w:lang w:eastAsia="cs-CZ"/>
        </w:rPr>
        <w:t>do</w:t>
      </w:r>
      <w:r w:rsidR="00002969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930128" w:rsidRPr="00BA6E83">
        <w:rPr>
          <w:rFonts w:ascii="Arial" w:eastAsia="Times New Roman" w:hAnsi="Arial" w:cs="Arial"/>
          <w:b/>
          <w:sz w:val="20"/>
          <w:szCs w:val="20"/>
          <w:lang w:eastAsia="cs-CZ"/>
        </w:rPr>
        <w:t>30. března 2021</w:t>
      </w:r>
    </w:p>
    <w:p w14:paraId="2B4B7B5A" w14:textId="2E4F01BD" w:rsidR="0091503A" w:rsidRPr="00B10D7A" w:rsidRDefault="0091503A" w:rsidP="00B10D7A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10D7A">
        <w:rPr>
          <w:rFonts w:ascii="Arial" w:eastAsia="Times New Roman" w:hAnsi="Arial" w:cs="Arial"/>
          <w:sz w:val="20"/>
          <w:szCs w:val="20"/>
          <w:lang w:eastAsia="cs-CZ"/>
        </w:rPr>
        <w:t xml:space="preserve">c) </w:t>
      </w:r>
      <w:r w:rsidR="008C7DE4">
        <w:rPr>
          <w:rFonts w:ascii="Arial" w:eastAsia="Times New Roman" w:hAnsi="Arial" w:cs="Arial"/>
          <w:sz w:val="20"/>
          <w:szCs w:val="20"/>
          <w:lang w:eastAsia="cs-CZ"/>
        </w:rPr>
        <w:t>podání přiznání k dani</w:t>
      </w:r>
      <w:r w:rsidRPr="00B10D7A">
        <w:rPr>
          <w:rFonts w:ascii="Arial" w:eastAsia="Times New Roman" w:hAnsi="Arial" w:cs="Arial"/>
          <w:sz w:val="20"/>
          <w:szCs w:val="20"/>
          <w:lang w:eastAsia="cs-CZ"/>
        </w:rPr>
        <w:t xml:space="preserve"> z nemovitých vě</w:t>
      </w:r>
      <w:r w:rsidR="00E61111">
        <w:rPr>
          <w:rFonts w:ascii="Arial" w:eastAsia="Times New Roman" w:hAnsi="Arial" w:cs="Arial"/>
          <w:sz w:val="20"/>
          <w:szCs w:val="20"/>
          <w:lang w:eastAsia="cs-CZ"/>
        </w:rPr>
        <w:t>cí na zdaňovací období roku 2022</w:t>
      </w:r>
      <w:r w:rsidR="00BA6E83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="00930128" w:rsidRPr="00BA6E83">
        <w:rPr>
          <w:rFonts w:ascii="Arial" w:eastAsia="Times New Roman" w:hAnsi="Arial" w:cs="Arial"/>
          <w:b/>
          <w:sz w:val="20"/>
          <w:szCs w:val="20"/>
          <w:lang w:eastAsia="cs-CZ"/>
        </w:rPr>
        <w:t>do 31. ledna 2022</w:t>
      </w:r>
    </w:p>
    <w:p w14:paraId="09C804A4" w14:textId="23500921" w:rsidR="0091503A" w:rsidRPr="00B10D7A" w:rsidRDefault="0091503A" w:rsidP="008834BC">
      <w:pPr>
        <w:tabs>
          <w:tab w:val="left" w:pos="453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10D7A">
        <w:rPr>
          <w:rFonts w:ascii="Arial" w:eastAsia="Times New Roman" w:hAnsi="Arial" w:cs="Arial"/>
          <w:sz w:val="20"/>
          <w:szCs w:val="20"/>
          <w:lang w:eastAsia="cs-CZ"/>
        </w:rPr>
        <w:t xml:space="preserve">d) </w:t>
      </w:r>
      <w:r w:rsidR="008C7DE4">
        <w:rPr>
          <w:rFonts w:ascii="Arial" w:eastAsia="Times New Roman" w:hAnsi="Arial" w:cs="Arial"/>
          <w:sz w:val="20"/>
          <w:szCs w:val="20"/>
          <w:lang w:eastAsia="cs-CZ"/>
        </w:rPr>
        <w:t xml:space="preserve">předání </w:t>
      </w:r>
      <w:r w:rsidRPr="00B10D7A">
        <w:rPr>
          <w:rFonts w:ascii="Arial" w:eastAsia="Times New Roman" w:hAnsi="Arial" w:cs="Arial"/>
          <w:sz w:val="20"/>
          <w:szCs w:val="20"/>
          <w:lang w:eastAsia="cs-CZ"/>
        </w:rPr>
        <w:t>opis</w:t>
      </w:r>
      <w:r w:rsidR="008C7DE4"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Pr="00B10D7A">
        <w:rPr>
          <w:rFonts w:ascii="Arial" w:eastAsia="Times New Roman" w:hAnsi="Arial" w:cs="Arial"/>
          <w:sz w:val="20"/>
          <w:szCs w:val="20"/>
          <w:lang w:eastAsia="cs-CZ"/>
        </w:rPr>
        <w:t xml:space="preserve"> daňového přiznání od správce daně </w:t>
      </w:r>
      <w:r w:rsidR="008C7DE4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Pr="00B10D7A">
        <w:rPr>
          <w:rFonts w:ascii="Arial" w:eastAsia="Times New Roman" w:hAnsi="Arial" w:cs="Arial"/>
          <w:sz w:val="20"/>
          <w:szCs w:val="20"/>
          <w:lang w:eastAsia="cs-CZ"/>
        </w:rPr>
        <w:t xml:space="preserve"> seznam</w:t>
      </w:r>
      <w:r w:rsidR="008C7DE4"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Pr="00B10D7A">
        <w:rPr>
          <w:rFonts w:ascii="Arial" w:eastAsia="Times New Roman" w:hAnsi="Arial" w:cs="Arial"/>
          <w:sz w:val="20"/>
          <w:szCs w:val="20"/>
          <w:lang w:eastAsia="cs-CZ"/>
        </w:rPr>
        <w:t xml:space="preserve"> veškerých změn</w:t>
      </w:r>
      <w:r w:rsidR="008C7DE4">
        <w:rPr>
          <w:rFonts w:ascii="Arial" w:eastAsia="Times New Roman" w:hAnsi="Arial" w:cs="Arial"/>
          <w:sz w:val="20"/>
          <w:szCs w:val="20"/>
          <w:lang w:eastAsia="cs-CZ"/>
        </w:rPr>
        <w:t xml:space="preserve"> Objednateli</w:t>
      </w:r>
      <w:r w:rsidRPr="00B10D7A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="00930128" w:rsidRPr="00BA6E83">
        <w:rPr>
          <w:rFonts w:ascii="Arial" w:eastAsia="Times New Roman" w:hAnsi="Arial" w:cs="Arial"/>
          <w:b/>
          <w:sz w:val="20"/>
          <w:szCs w:val="20"/>
          <w:lang w:eastAsia="cs-CZ"/>
        </w:rPr>
        <w:t>do</w:t>
      </w:r>
      <w:r w:rsidR="00002969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930128" w:rsidRPr="00BA6E83">
        <w:rPr>
          <w:rFonts w:ascii="Arial" w:eastAsia="Times New Roman" w:hAnsi="Arial" w:cs="Arial"/>
          <w:b/>
          <w:sz w:val="20"/>
          <w:szCs w:val="20"/>
          <w:lang w:eastAsia="cs-CZ"/>
        </w:rPr>
        <w:t>30. března 2022</w:t>
      </w:r>
    </w:p>
    <w:p w14:paraId="5966ABFE" w14:textId="013729A5" w:rsidR="0091503A" w:rsidRPr="00B10D7A" w:rsidRDefault="0091503A" w:rsidP="00B10D7A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10D7A">
        <w:rPr>
          <w:rFonts w:ascii="Arial" w:eastAsia="Times New Roman" w:hAnsi="Arial" w:cs="Arial"/>
          <w:sz w:val="20"/>
          <w:szCs w:val="20"/>
          <w:lang w:eastAsia="cs-CZ"/>
        </w:rPr>
        <w:t xml:space="preserve">e) </w:t>
      </w:r>
      <w:r w:rsidR="008C7DE4">
        <w:rPr>
          <w:rFonts w:ascii="Arial" w:eastAsia="Times New Roman" w:hAnsi="Arial" w:cs="Arial"/>
          <w:sz w:val="20"/>
          <w:szCs w:val="20"/>
          <w:lang w:eastAsia="cs-CZ"/>
        </w:rPr>
        <w:t>podání přiznání k dani</w:t>
      </w:r>
      <w:r w:rsidRPr="00B10D7A">
        <w:rPr>
          <w:rFonts w:ascii="Arial" w:eastAsia="Times New Roman" w:hAnsi="Arial" w:cs="Arial"/>
          <w:sz w:val="20"/>
          <w:szCs w:val="20"/>
          <w:lang w:eastAsia="cs-CZ"/>
        </w:rPr>
        <w:t xml:space="preserve"> z nemovitých vě</w:t>
      </w:r>
      <w:r w:rsidR="00E61111">
        <w:rPr>
          <w:rFonts w:ascii="Arial" w:eastAsia="Times New Roman" w:hAnsi="Arial" w:cs="Arial"/>
          <w:sz w:val="20"/>
          <w:szCs w:val="20"/>
          <w:lang w:eastAsia="cs-CZ"/>
        </w:rPr>
        <w:t>cí na zdaňovací období roku 2023</w:t>
      </w:r>
      <w:r w:rsidR="00BA6E83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="00930128" w:rsidRPr="00BA6E83">
        <w:rPr>
          <w:rFonts w:ascii="Arial" w:eastAsia="Times New Roman" w:hAnsi="Arial" w:cs="Arial"/>
          <w:b/>
          <w:sz w:val="20"/>
          <w:szCs w:val="20"/>
          <w:lang w:eastAsia="cs-CZ"/>
        </w:rPr>
        <w:t>do 31. ledna 2023</w:t>
      </w:r>
    </w:p>
    <w:p w14:paraId="52E113C0" w14:textId="0ED50F91" w:rsidR="0091503A" w:rsidRPr="00B10D7A" w:rsidRDefault="0091503A" w:rsidP="008834BC">
      <w:pPr>
        <w:tabs>
          <w:tab w:val="left" w:pos="453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10D7A">
        <w:rPr>
          <w:rFonts w:ascii="Arial" w:eastAsia="Times New Roman" w:hAnsi="Arial" w:cs="Arial"/>
          <w:sz w:val="20"/>
          <w:szCs w:val="20"/>
          <w:lang w:eastAsia="cs-CZ"/>
        </w:rPr>
        <w:t xml:space="preserve">f) </w:t>
      </w:r>
      <w:r w:rsidR="008C7DE4">
        <w:rPr>
          <w:rFonts w:ascii="Arial" w:eastAsia="Times New Roman" w:hAnsi="Arial" w:cs="Arial"/>
          <w:sz w:val="20"/>
          <w:szCs w:val="20"/>
          <w:lang w:eastAsia="cs-CZ"/>
        </w:rPr>
        <w:t xml:space="preserve">předání </w:t>
      </w:r>
      <w:r w:rsidRPr="00B10D7A">
        <w:rPr>
          <w:rFonts w:ascii="Arial" w:eastAsia="Times New Roman" w:hAnsi="Arial" w:cs="Arial"/>
          <w:sz w:val="20"/>
          <w:szCs w:val="20"/>
          <w:lang w:eastAsia="cs-CZ"/>
        </w:rPr>
        <w:t>opis</w:t>
      </w:r>
      <w:r w:rsidR="008C7DE4"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Pr="00B10D7A">
        <w:rPr>
          <w:rFonts w:ascii="Arial" w:eastAsia="Times New Roman" w:hAnsi="Arial" w:cs="Arial"/>
          <w:sz w:val="20"/>
          <w:szCs w:val="20"/>
          <w:lang w:eastAsia="cs-CZ"/>
        </w:rPr>
        <w:t xml:space="preserve"> daňového přiznání od správce daně </w:t>
      </w:r>
      <w:r w:rsidR="008C7DE4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Pr="00B10D7A">
        <w:rPr>
          <w:rFonts w:ascii="Arial" w:eastAsia="Times New Roman" w:hAnsi="Arial" w:cs="Arial"/>
          <w:sz w:val="20"/>
          <w:szCs w:val="20"/>
          <w:lang w:eastAsia="cs-CZ"/>
        </w:rPr>
        <w:t xml:space="preserve"> seznam</w:t>
      </w:r>
      <w:r w:rsidR="008C7DE4"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Pr="00B10D7A">
        <w:rPr>
          <w:rFonts w:ascii="Arial" w:eastAsia="Times New Roman" w:hAnsi="Arial" w:cs="Arial"/>
          <w:sz w:val="20"/>
          <w:szCs w:val="20"/>
          <w:lang w:eastAsia="cs-CZ"/>
        </w:rPr>
        <w:t xml:space="preserve"> veškerých změn</w:t>
      </w:r>
      <w:r w:rsidR="008C7DE4">
        <w:rPr>
          <w:rFonts w:ascii="Arial" w:eastAsia="Times New Roman" w:hAnsi="Arial" w:cs="Arial"/>
          <w:sz w:val="20"/>
          <w:szCs w:val="20"/>
          <w:lang w:eastAsia="cs-CZ"/>
        </w:rPr>
        <w:t xml:space="preserve"> Objednateli</w:t>
      </w:r>
      <w:r w:rsidRPr="00B10D7A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00296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BA6E83">
        <w:rPr>
          <w:rFonts w:ascii="Arial" w:eastAsia="Times New Roman" w:hAnsi="Arial" w:cs="Arial"/>
          <w:b/>
          <w:sz w:val="20"/>
          <w:szCs w:val="20"/>
          <w:lang w:eastAsia="cs-CZ"/>
        </w:rPr>
        <w:t>do</w:t>
      </w:r>
      <w:r w:rsidR="00002969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Pr="00BA6E83">
        <w:rPr>
          <w:rFonts w:ascii="Arial" w:eastAsia="Times New Roman" w:hAnsi="Arial" w:cs="Arial"/>
          <w:b/>
          <w:sz w:val="20"/>
          <w:szCs w:val="20"/>
          <w:lang w:eastAsia="cs-CZ"/>
        </w:rPr>
        <w:t>30.</w:t>
      </w:r>
      <w:r w:rsidR="00002969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Pr="00BA6E83">
        <w:rPr>
          <w:rFonts w:ascii="Arial" w:eastAsia="Times New Roman" w:hAnsi="Arial" w:cs="Arial"/>
          <w:b/>
          <w:sz w:val="20"/>
          <w:szCs w:val="20"/>
          <w:lang w:eastAsia="cs-CZ"/>
        </w:rPr>
        <w:t>března 202</w:t>
      </w:r>
      <w:r w:rsidR="00930128" w:rsidRPr="00BA6E83">
        <w:rPr>
          <w:rFonts w:ascii="Arial" w:eastAsia="Times New Roman" w:hAnsi="Arial" w:cs="Arial"/>
          <w:b/>
          <w:sz w:val="20"/>
          <w:szCs w:val="20"/>
          <w:lang w:eastAsia="cs-CZ"/>
        </w:rPr>
        <w:t>3</w:t>
      </w:r>
    </w:p>
    <w:p w14:paraId="1FBF9CD8" w14:textId="77777777" w:rsidR="0091503A" w:rsidRPr="00B10D7A" w:rsidRDefault="0091503A" w:rsidP="00EF6195">
      <w:pPr>
        <w:tabs>
          <w:tab w:val="left" w:pos="36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C0EE0C5" w14:textId="1BFA23AB" w:rsidR="0091503A" w:rsidRPr="00B10D7A" w:rsidRDefault="00470131" w:rsidP="00B10D7A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3. </w:t>
      </w:r>
      <w:r w:rsidR="0091503A" w:rsidRPr="00B10D7A">
        <w:rPr>
          <w:rFonts w:ascii="Arial" w:eastAsia="Times New Roman" w:hAnsi="Arial" w:cs="Arial"/>
          <w:b/>
          <w:sz w:val="20"/>
          <w:szCs w:val="20"/>
          <w:lang w:eastAsia="cs-CZ"/>
        </w:rPr>
        <w:t>Termín</w:t>
      </w:r>
      <w:r w:rsidR="00825C7A">
        <w:rPr>
          <w:rFonts w:ascii="Arial" w:eastAsia="Times New Roman" w:hAnsi="Arial" w:cs="Arial"/>
          <w:b/>
          <w:sz w:val="20"/>
          <w:szCs w:val="20"/>
          <w:lang w:eastAsia="cs-CZ"/>
        </w:rPr>
        <w:t>y</w:t>
      </w:r>
      <w:r w:rsidR="0091503A" w:rsidRPr="00B10D7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pro dokončení plnění části 3 </w:t>
      </w:r>
      <w:r w:rsidR="00E6111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této </w:t>
      </w:r>
      <w:r w:rsidR="0091503A" w:rsidRPr="00B10D7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Smlouvy: </w:t>
      </w:r>
    </w:p>
    <w:p w14:paraId="11D1CDA5" w14:textId="728BDD9A" w:rsidR="0091503A" w:rsidRPr="00BA6E83" w:rsidRDefault="0091503A" w:rsidP="00B10D7A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10D7A">
        <w:rPr>
          <w:rFonts w:ascii="Arial" w:eastAsia="Times New Roman" w:hAnsi="Arial" w:cs="Arial"/>
          <w:sz w:val="20"/>
          <w:szCs w:val="20"/>
          <w:lang w:eastAsia="cs-CZ"/>
        </w:rPr>
        <w:t>a) za období roku 20</w:t>
      </w:r>
      <w:r w:rsidR="008C7DE4">
        <w:rPr>
          <w:rFonts w:ascii="Arial" w:eastAsia="Times New Roman" w:hAnsi="Arial" w:cs="Arial"/>
          <w:sz w:val="20"/>
          <w:szCs w:val="20"/>
          <w:lang w:eastAsia="cs-CZ"/>
        </w:rPr>
        <w:t>20</w:t>
      </w:r>
      <w:r w:rsidRPr="00B10D7A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="00930128" w:rsidRPr="00BA6E83">
        <w:rPr>
          <w:rFonts w:ascii="Arial" w:eastAsia="Times New Roman" w:hAnsi="Arial" w:cs="Arial"/>
          <w:b/>
          <w:sz w:val="20"/>
          <w:szCs w:val="20"/>
          <w:lang w:eastAsia="cs-CZ"/>
        </w:rPr>
        <w:t>do 31. prosince 2020</w:t>
      </w:r>
    </w:p>
    <w:p w14:paraId="38CAF1F5" w14:textId="7AC15919" w:rsidR="0091503A" w:rsidRPr="00B10D7A" w:rsidRDefault="0091503A" w:rsidP="00B10D7A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10D7A">
        <w:rPr>
          <w:rFonts w:ascii="Arial" w:eastAsia="Times New Roman" w:hAnsi="Arial" w:cs="Arial"/>
          <w:sz w:val="20"/>
          <w:szCs w:val="20"/>
          <w:lang w:eastAsia="cs-CZ"/>
        </w:rPr>
        <w:t>b) za období roku 20</w:t>
      </w:r>
      <w:r w:rsidR="008C7DE4">
        <w:rPr>
          <w:rFonts w:ascii="Arial" w:eastAsia="Times New Roman" w:hAnsi="Arial" w:cs="Arial"/>
          <w:sz w:val="20"/>
          <w:szCs w:val="20"/>
          <w:lang w:eastAsia="cs-CZ"/>
        </w:rPr>
        <w:t>21</w:t>
      </w:r>
      <w:r w:rsidRPr="00B10D7A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="00930128" w:rsidRPr="00BA6E83">
        <w:rPr>
          <w:rFonts w:ascii="Arial" w:eastAsia="Times New Roman" w:hAnsi="Arial" w:cs="Arial"/>
          <w:b/>
          <w:sz w:val="20"/>
          <w:szCs w:val="20"/>
          <w:lang w:eastAsia="cs-CZ"/>
        </w:rPr>
        <w:t>do 31. prosince 2021</w:t>
      </w:r>
    </w:p>
    <w:p w14:paraId="5CB114A0" w14:textId="66841388" w:rsidR="0091503A" w:rsidRPr="00B10D7A" w:rsidRDefault="0091503A" w:rsidP="00B10D7A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10D7A">
        <w:rPr>
          <w:rFonts w:ascii="Arial" w:eastAsia="Times New Roman" w:hAnsi="Arial" w:cs="Arial"/>
          <w:sz w:val="20"/>
          <w:szCs w:val="20"/>
          <w:lang w:eastAsia="cs-CZ"/>
        </w:rPr>
        <w:t>c) za období roku 20</w:t>
      </w:r>
      <w:r w:rsidR="008C7DE4">
        <w:rPr>
          <w:rFonts w:ascii="Arial" w:eastAsia="Times New Roman" w:hAnsi="Arial" w:cs="Arial"/>
          <w:sz w:val="20"/>
          <w:szCs w:val="20"/>
          <w:lang w:eastAsia="cs-CZ"/>
        </w:rPr>
        <w:t>22</w:t>
      </w:r>
      <w:r w:rsidRPr="00B10D7A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="00930128" w:rsidRPr="00BA6E83">
        <w:rPr>
          <w:rFonts w:ascii="Arial" w:eastAsia="Times New Roman" w:hAnsi="Arial" w:cs="Arial"/>
          <w:b/>
          <w:sz w:val="20"/>
          <w:szCs w:val="20"/>
          <w:lang w:eastAsia="cs-CZ"/>
        </w:rPr>
        <w:t>do 31. prosince 2022</w:t>
      </w:r>
    </w:p>
    <w:p w14:paraId="0FE310A5" w14:textId="77777777" w:rsidR="00902C5F" w:rsidRPr="00DA61C7" w:rsidRDefault="00902C5F" w:rsidP="00830E99">
      <w:pPr>
        <w:pStyle w:val="Nadpis1"/>
        <w:ind w:left="709" w:hanging="709"/>
      </w:pPr>
      <w:r w:rsidRPr="00DA61C7">
        <w:t>Místo plnění</w:t>
      </w:r>
    </w:p>
    <w:p w14:paraId="729CE429" w14:textId="654C0223" w:rsidR="00930128" w:rsidRPr="009B6CC6" w:rsidRDefault="00F701F8" w:rsidP="00EF619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DA61C7">
        <w:rPr>
          <w:rFonts w:ascii="Arial" w:hAnsi="Arial" w:cs="Arial"/>
          <w:sz w:val="20"/>
          <w:szCs w:val="20"/>
        </w:rPr>
        <w:t>Míst</w:t>
      </w:r>
      <w:r w:rsidR="00D3595F">
        <w:rPr>
          <w:rFonts w:ascii="Arial" w:hAnsi="Arial" w:cs="Arial"/>
          <w:sz w:val="20"/>
          <w:szCs w:val="20"/>
        </w:rPr>
        <w:t>em</w:t>
      </w:r>
      <w:r w:rsidRPr="00DA61C7">
        <w:rPr>
          <w:rFonts w:ascii="Arial" w:hAnsi="Arial" w:cs="Arial"/>
          <w:sz w:val="20"/>
          <w:szCs w:val="20"/>
        </w:rPr>
        <w:t xml:space="preserve"> plnění </w:t>
      </w:r>
      <w:r w:rsidR="00D3595F">
        <w:rPr>
          <w:rFonts w:ascii="Arial" w:hAnsi="Arial" w:cs="Arial"/>
          <w:sz w:val="20"/>
          <w:szCs w:val="20"/>
        </w:rPr>
        <w:t>této Smlouvy je sídlo Objednatele</w:t>
      </w:r>
      <w:r w:rsidR="00825C7A">
        <w:rPr>
          <w:rFonts w:ascii="Arial" w:hAnsi="Arial" w:cs="Arial"/>
          <w:sz w:val="20"/>
          <w:szCs w:val="20"/>
        </w:rPr>
        <w:t xml:space="preserve"> na adrese: </w:t>
      </w:r>
      <w:r w:rsidR="00930128" w:rsidRPr="00DA61C7">
        <w:rPr>
          <w:sz w:val="20"/>
          <w:szCs w:val="20"/>
        </w:rPr>
        <w:t>Hrbovická 2, 403 39 Chlumec</w:t>
      </w:r>
      <w:r w:rsidR="00D3595F">
        <w:rPr>
          <w:sz w:val="20"/>
          <w:szCs w:val="20"/>
        </w:rPr>
        <w:t>.</w:t>
      </w:r>
    </w:p>
    <w:p w14:paraId="2AD6A3E9" w14:textId="11C59974" w:rsidR="00902C5F" w:rsidRDefault="00902C5F" w:rsidP="009B762C">
      <w:pPr>
        <w:pStyle w:val="Nadpis1"/>
        <w:ind w:left="709" w:hanging="709"/>
      </w:pPr>
      <w:r>
        <w:t xml:space="preserve">Cena </w:t>
      </w:r>
      <w:r w:rsidR="00EF144A">
        <w:t>díla</w:t>
      </w:r>
    </w:p>
    <w:p w14:paraId="075ADDF7" w14:textId="28878C36" w:rsidR="00902C5F" w:rsidRDefault="00902C5F" w:rsidP="007D0BA4">
      <w:pPr>
        <w:pStyle w:val="Odstavec"/>
        <w:numPr>
          <w:ilvl w:val="1"/>
          <w:numId w:val="2"/>
        </w:numPr>
        <w:ind w:left="426" w:hanging="426"/>
      </w:pPr>
      <w:r>
        <w:t xml:space="preserve">Cena </w:t>
      </w:r>
      <w:r w:rsidR="00E308D7">
        <w:t>díla</w:t>
      </w:r>
      <w:r w:rsidR="00AE0F64">
        <w:t xml:space="preserve"> </w:t>
      </w:r>
      <w:r w:rsidR="00225905">
        <w:t>provedeného dle této Smlouvy</w:t>
      </w:r>
      <w:r w:rsidR="00AE0F64">
        <w:t>,</w:t>
      </w:r>
      <w:r>
        <w:t xml:space="preserve"> vyc</w:t>
      </w:r>
      <w:r w:rsidR="00AE0F64">
        <w:t xml:space="preserve">hází z nabídkové ceny </w:t>
      </w:r>
      <w:r w:rsidR="00E53AFC">
        <w:t>Poskytovatele</w:t>
      </w:r>
      <w:r w:rsidR="00225905">
        <w:t xml:space="preserve"> </w:t>
      </w:r>
      <w:r w:rsidR="00AE0F64">
        <w:t>uvedené v</w:t>
      </w:r>
      <w:r w:rsidR="00225905">
        <w:t xml:space="preserve"> jeho </w:t>
      </w:r>
      <w:r>
        <w:t xml:space="preserve">nabídce podané do </w:t>
      </w:r>
      <w:r w:rsidR="00951D07">
        <w:t>výběrového</w:t>
      </w:r>
      <w:r>
        <w:t xml:space="preserve"> řízení, v jehož r</w:t>
      </w:r>
      <w:r w:rsidR="00AE0F64">
        <w:t>ámci je tato Smlouva uzavřena a </w:t>
      </w:r>
      <w:r>
        <w:t>činí:</w:t>
      </w:r>
    </w:p>
    <w:p w14:paraId="440208AC" w14:textId="6E7D2699" w:rsidR="00902C5F" w:rsidRPr="008834BC" w:rsidRDefault="00B8108F" w:rsidP="008834BC">
      <w:pPr>
        <w:pStyle w:val="Odstavec"/>
        <w:tabs>
          <w:tab w:val="left" w:pos="5812"/>
        </w:tabs>
        <w:spacing w:after="120" w:line="240" w:lineRule="auto"/>
        <w:ind w:left="425" w:firstLine="0"/>
        <w:rPr>
          <w:rStyle w:val="Siln"/>
          <w:highlight w:val="yellow"/>
        </w:rPr>
      </w:pPr>
      <w:r w:rsidRPr="008834BC">
        <w:rPr>
          <w:b/>
          <w:bCs/>
          <w:highlight w:val="yellow"/>
        </w:rPr>
        <w:t>Celková cena bez daně z přidané hodnoty (DPH)</w:t>
      </w:r>
      <w:r w:rsidR="006120DD" w:rsidRPr="008834BC">
        <w:rPr>
          <w:rStyle w:val="Siln"/>
          <w:highlight w:val="yellow"/>
        </w:rPr>
        <w:tab/>
        <w:t>000 000,00</w:t>
      </w:r>
      <w:r w:rsidR="00032F76" w:rsidRPr="00A5029F">
        <w:rPr>
          <w:rStyle w:val="Siln"/>
          <w:highlight w:val="yellow"/>
        </w:rPr>
        <w:t xml:space="preserve"> </w:t>
      </w:r>
      <w:r w:rsidR="00902C5F" w:rsidRPr="00A5029F">
        <w:rPr>
          <w:rStyle w:val="Siln"/>
          <w:highlight w:val="yellow"/>
        </w:rPr>
        <w:t>Kč</w:t>
      </w:r>
    </w:p>
    <w:p w14:paraId="2F78DF9F" w14:textId="77777777" w:rsidR="00A5029F" w:rsidRPr="00A5029F" w:rsidRDefault="00A5029F" w:rsidP="00A5029F">
      <w:pPr>
        <w:pStyle w:val="Odstavec"/>
        <w:tabs>
          <w:tab w:val="left" w:pos="426"/>
          <w:tab w:val="left" w:pos="1985"/>
          <w:tab w:val="left" w:pos="5812"/>
        </w:tabs>
        <w:spacing w:after="60"/>
        <w:ind w:left="425" w:firstLine="0"/>
        <w:rPr>
          <w:rStyle w:val="Siln"/>
          <w:highlight w:val="yellow"/>
        </w:rPr>
      </w:pPr>
      <w:r w:rsidRPr="008834BC">
        <w:rPr>
          <w:rStyle w:val="Siln"/>
          <w:highlight w:val="yellow"/>
        </w:rPr>
        <w:t xml:space="preserve">z toho </w:t>
      </w:r>
      <w:r w:rsidRPr="008834BC">
        <w:rPr>
          <w:rStyle w:val="Siln"/>
          <w:highlight w:val="yellow"/>
        </w:rPr>
        <w:tab/>
        <w:t>za rok 2020</w:t>
      </w:r>
      <w:r w:rsidRPr="008834BC">
        <w:rPr>
          <w:rStyle w:val="Siln"/>
          <w:highlight w:val="yellow"/>
        </w:rPr>
        <w:tab/>
        <w:t>000 000,00 Kč</w:t>
      </w:r>
    </w:p>
    <w:p w14:paraId="4B27B087" w14:textId="2A75754E" w:rsidR="00A5029F" w:rsidRPr="008834BC" w:rsidRDefault="00A5029F" w:rsidP="008834BC">
      <w:pPr>
        <w:pStyle w:val="Odstavec"/>
        <w:tabs>
          <w:tab w:val="left" w:pos="426"/>
          <w:tab w:val="left" w:pos="1985"/>
          <w:tab w:val="left" w:pos="5812"/>
        </w:tabs>
        <w:spacing w:after="60"/>
        <w:ind w:left="425" w:firstLine="0"/>
        <w:rPr>
          <w:rStyle w:val="Siln"/>
          <w:highlight w:val="yellow"/>
        </w:rPr>
      </w:pPr>
      <w:r w:rsidRPr="008834BC">
        <w:rPr>
          <w:rStyle w:val="Siln"/>
          <w:highlight w:val="yellow"/>
        </w:rPr>
        <w:tab/>
      </w:r>
      <w:r w:rsidRPr="008834BC">
        <w:rPr>
          <w:rStyle w:val="Siln"/>
          <w:highlight w:val="yellow"/>
        </w:rPr>
        <w:tab/>
        <w:t>za rok 2021</w:t>
      </w:r>
      <w:r w:rsidRPr="008834BC">
        <w:rPr>
          <w:rStyle w:val="Siln"/>
          <w:highlight w:val="yellow"/>
        </w:rPr>
        <w:tab/>
        <w:t>000 000,00 Kč</w:t>
      </w:r>
    </w:p>
    <w:p w14:paraId="7BFF7DE5" w14:textId="77220BB2" w:rsidR="00A5029F" w:rsidRPr="00032F76" w:rsidRDefault="00A5029F" w:rsidP="008834BC">
      <w:pPr>
        <w:pStyle w:val="Odstavec"/>
        <w:tabs>
          <w:tab w:val="left" w:pos="426"/>
          <w:tab w:val="left" w:pos="1985"/>
          <w:tab w:val="left" w:pos="5812"/>
        </w:tabs>
        <w:ind w:left="425" w:firstLine="0"/>
        <w:rPr>
          <w:rStyle w:val="Siln"/>
        </w:rPr>
      </w:pPr>
      <w:r w:rsidRPr="008834BC">
        <w:rPr>
          <w:rStyle w:val="Siln"/>
          <w:highlight w:val="yellow"/>
        </w:rPr>
        <w:tab/>
      </w:r>
      <w:r w:rsidRPr="008834BC">
        <w:rPr>
          <w:rStyle w:val="Siln"/>
          <w:highlight w:val="yellow"/>
        </w:rPr>
        <w:tab/>
        <w:t>za rok 2022</w:t>
      </w:r>
      <w:r w:rsidRPr="008834BC">
        <w:rPr>
          <w:rStyle w:val="Siln"/>
          <w:highlight w:val="yellow"/>
        </w:rPr>
        <w:tab/>
        <w:t>000 000,00 Kč</w:t>
      </w:r>
    </w:p>
    <w:p w14:paraId="33AC2DE4" w14:textId="01D6D519" w:rsidR="004B0100" w:rsidRDefault="004B0100" w:rsidP="008834BC">
      <w:pPr>
        <w:pStyle w:val="Odstavec"/>
        <w:numPr>
          <w:ilvl w:val="1"/>
          <w:numId w:val="2"/>
        </w:numPr>
        <w:ind w:left="425" w:hanging="425"/>
      </w:pPr>
      <w:r>
        <w:t>Tato cena je předběžnou cenou díla, která představuje předpokl</w:t>
      </w:r>
      <w:r w:rsidR="000F4BD6">
        <w:t>á</w:t>
      </w:r>
      <w:r>
        <w:t>d</w:t>
      </w:r>
      <w:r w:rsidR="000F4BD6">
        <w:t>anou cenu</w:t>
      </w:r>
      <w:r>
        <w:t xml:space="preserve"> díla </w:t>
      </w:r>
      <w:r w:rsidR="000F4BD6">
        <w:t>stanovenou</w:t>
      </w:r>
      <w:r>
        <w:t xml:space="preserve"> na</w:t>
      </w:r>
      <w:r w:rsidR="004123DF">
        <w:t> </w:t>
      </w:r>
      <w:r>
        <w:t xml:space="preserve">základě množství </w:t>
      </w:r>
      <w:r w:rsidR="009557C6">
        <w:t>prací</w:t>
      </w:r>
      <w:r>
        <w:t>, které Objednatel předpokládá</w:t>
      </w:r>
      <w:r w:rsidR="000F4BD6">
        <w:t xml:space="preserve">, že budou </w:t>
      </w:r>
      <w:r w:rsidR="00E53AFC">
        <w:t>Poskytovatelem</w:t>
      </w:r>
      <w:r w:rsidR="000F4BD6">
        <w:t xml:space="preserve"> poskytnuty</w:t>
      </w:r>
      <w:r>
        <w:t xml:space="preserve"> a</w:t>
      </w:r>
      <w:r w:rsidR="00A91D5A">
        <w:t> </w:t>
      </w:r>
      <w:r w:rsidR="001F072B">
        <w:t xml:space="preserve">které </w:t>
      </w:r>
      <w:r>
        <w:t xml:space="preserve">uvedl v soupisu </w:t>
      </w:r>
      <w:r w:rsidR="00FA3F77">
        <w:t>prací</w:t>
      </w:r>
      <w:r>
        <w:t xml:space="preserve"> a</w:t>
      </w:r>
      <w:r w:rsidR="004123DF">
        <w:t> </w:t>
      </w:r>
      <w:r>
        <w:t>jednotkových cen.</w:t>
      </w:r>
    </w:p>
    <w:p w14:paraId="6F695EB7" w14:textId="15AA9CB6" w:rsidR="004B0100" w:rsidRDefault="004B0100" w:rsidP="004B0100">
      <w:pPr>
        <w:pStyle w:val="Odstavec"/>
        <w:numPr>
          <w:ilvl w:val="1"/>
          <w:numId w:val="2"/>
        </w:numPr>
        <w:ind w:left="426" w:hanging="426"/>
      </w:pPr>
      <w:r>
        <w:t xml:space="preserve">Skutečná cena díla bude určena </w:t>
      </w:r>
      <w:r w:rsidR="00F864E8">
        <w:t>po</w:t>
      </w:r>
      <w:r>
        <w:t xml:space="preserve">dle skutečného objemu </w:t>
      </w:r>
      <w:r w:rsidR="00F864E8">
        <w:t xml:space="preserve">poskytnutých </w:t>
      </w:r>
      <w:r w:rsidR="00A91D5A">
        <w:t>prací</w:t>
      </w:r>
      <w:r>
        <w:t xml:space="preserve"> nutných k provedení díla</w:t>
      </w:r>
      <w:r w:rsidR="00DB333B">
        <w:t>,</w:t>
      </w:r>
      <w:r>
        <w:t xml:space="preserve"> </w:t>
      </w:r>
      <w:r w:rsidR="00F864E8">
        <w:t xml:space="preserve">jejich </w:t>
      </w:r>
      <w:r>
        <w:t>oceněním dle jednotkových cen</w:t>
      </w:r>
      <w:r w:rsidR="00DB333B">
        <w:t>,</w:t>
      </w:r>
      <w:r w:rsidR="00F864E8">
        <w:t xml:space="preserve"> </w:t>
      </w:r>
      <w:r>
        <w:t>uveden</w:t>
      </w:r>
      <w:r w:rsidR="00E56496">
        <w:t>ých</w:t>
      </w:r>
      <w:r w:rsidR="00E53AFC">
        <w:t xml:space="preserve"> v Poskytovatelem</w:t>
      </w:r>
      <w:r>
        <w:t xml:space="preserve"> oceněném soupisu </w:t>
      </w:r>
      <w:r w:rsidR="00FA3F77">
        <w:t>prací</w:t>
      </w:r>
      <w:r>
        <w:t>, který tvoří přílohu č. 1 této Smlouvy. Těmito jednotkovými cenami v Kč bez</w:t>
      </w:r>
      <w:r w:rsidR="007329E3">
        <w:t> </w:t>
      </w:r>
      <w:r>
        <w:t xml:space="preserve">DPH budou oceněny </w:t>
      </w:r>
      <w:r w:rsidR="00E56496">
        <w:t xml:space="preserve">i </w:t>
      </w:r>
      <w:r>
        <w:t xml:space="preserve">případné změny rozsahu </w:t>
      </w:r>
      <w:r w:rsidR="00A91D5A">
        <w:t>prací</w:t>
      </w:r>
      <w:r>
        <w:t xml:space="preserve"> vzájemně odsouhlasené Objednatelem a</w:t>
      </w:r>
      <w:r w:rsidR="00A658F7">
        <w:t> </w:t>
      </w:r>
      <w:r w:rsidR="00E53AFC">
        <w:t>Poskytovatelem</w:t>
      </w:r>
      <w:r>
        <w:t>.</w:t>
      </w:r>
    </w:p>
    <w:p w14:paraId="2E5DD4CA" w14:textId="6091D066" w:rsidR="00B8108F" w:rsidRDefault="00B8108F" w:rsidP="007D0BA4">
      <w:pPr>
        <w:pStyle w:val="Odstavec"/>
        <w:numPr>
          <w:ilvl w:val="1"/>
          <w:numId w:val="2"/>
        </w:numPr>
        <w:ind w:left="426" w:hanging="426"/>
      </w:pPr>
      <w:r w:rsidRPr="00B8108F">
        <w:t xml:space="preserve">Podrobný rozpis nabídkové ceny je uveden v příloze č. 1 </w:t>
      </w:r>
      <w:r w:rsidR="00E56496">
        <w:t xml:space="preserve">této </w:t>
      </w:r>
      <w:r w:rsidRPr="00B8108F">
        <w:t xml:space="preserve">Smlouvy (oceněný soupis </w:t>
      </w:r>
      <w:r w:rsidR="00A658F7">
        <w:t>prací</w:t>
      </w:r>
      <w:r w:rsidRPr="00B8108F">
        <w:t>). Jednotkové ceny uvedené v</w:t>
      </w:r>
      <w:r w:rsidR="008669B4">
        <w:t xml:space="preserve"> oceněném soupisu </w:t>
      </w:r>
      <w:r w:rsidR="00A658F7">
        <w:t>prací</w:t>
      </w:r>
      <w:r w:rsidRPr="00B8108F">
        <w:t xml:space="preserve"> jsou pevné do doby dokončení </w:t>
      </w:r>
      <w:r w:rsidR="00E56496">
        <w:t>díla.</w:t>
      </w:r>
    </w:p>
    <w:p w14:paraId="56BF0B8C" w14:textId="77777777" w:rsidR="00902C5F" w:rsidRPr="00F909B0" w:rsidRDefault="00902C5F" w:rsidP="009B762C">
      <w:pPr>
        <w:pStyle w:val="Nadpis1"/>
        <w:ind w:left="709" w:hanging="709"/>
      </w:pPr>
      <w:r w:rsidRPr="00F909B0">
        <w:t>Platební podmínky, fakturace a úrok z prodlení</w:t>
      </w:r>
    </w:p>
    <w:p w14:paraId="31B4BC2E" w14:textId="4FCDD645" w:rsidR="005A5352" w:rsidRPr="000D71C9" w:rsidRDefault="00300CCC" w:rsidP="005A5352">
      <w:pPr>
        <w:pStyle w:val="Odstavec"/>
        <w:numPr>
          <w:ilvl w:val="1"/>
          <w:numId w:val="2"/>
        </w:numPr>
        <w:ind w:left="426" w:hanging="426"/>
      </w:pPr>
      <w:r w:rsidRPr="008F0B4A">
        <w:t xml:space="preserve">Smluvní strany se </w:t>
      </w:r>
      <w:r w:rsidRPr="00E46303">
        <w:t xml:space="preserve">dohodly </w:t>
      </w:r>
      <w:r w:rsidR="005A5352" w:rsidRPr="00E46303">
        <w:t>na fakturaci vždy na základě</w:t>
      </w:r>
      <w:r w:rsidR="005A5352">
        <w:t xml:space="preserve"> </w:t>
      </w:r>
      <w:r w:rsidR="00A80892">
        <w:t xml:space="preserve">předání dokončeného </w:t>
      </w:r>
      <w:r w:rsidR="005A5352">
        <w:t xml:space="preserve">dílčího </w:t>
      </w:r>
      <w:r w:rsidR="00E46303">
        <w:t>plnění</w:t>
      </w:r>
      <w:r w:rsidR="00A80892">
        <w:t xml:space="preserve"> v </w:t>
      </w:r>
      <w:r w:rsidR="00A80892" w:rsidRPr="000D71C9">
        <w:t>příslušném kalendářním roce</w:t>
      </w:r>
      <w:r w:rsidR="00F11A25" w:rsidRPr="000D71C9">
        <w:t xml:space="preserve">. </w:t>
      </w:r>
    </w:p>
    <w:p w14:paraId="7DA40EE4" w14:textId="27EF8D5D" w:rsidR="005A5352" w:rsidRPr="000D71C9" w:rsidRDefault="005A5352" w:rsidP="005A5352">
      <w:pPr>
        <w:pStyle w:val="Odstavec"/>
        <w:numPr>
          <w:ilvl w:val="1"/>
          <w:numId w:val="2"/>
        </w:numPr>
        <w:ind w:left="426" w:hanging="426"/>
      </w:pPr>
      <w:r w:rsidRPr="000D71C9">
        <w:t xml:space="preserve">Faktury budou </w:t>
      </w:r>
      <w:r w:rsidR="003A762A" w:rsidRPr="000D71C9">
        <w:t>vystaveny</w:t>
      </w:r>
      <w:r w:rsidRPr="000D71C9">
        <w:t xml:space="preserve"> </w:t>
      </w:r>
      <w:r w:rsidR="00E02C8A" w:rsidRPr="000D71C9">
        <w:t>Poskytovatelem</w:t>
      </w:r>
      <w:r w:rsidRPr="000D71C9">
        <w:t xml:space="preserve"> do 15 dnů </w:t>
      </w:r>
      <w:r w:rsidR="0055525C" w:rsidRPr="000D71C9">
        <w:t xml:space="preserve">od ukončení dílčího plnění za příslušný kalendářní rok </w:t>
      </w:r>
      <w:r w:rsidR="00936083" w:rsidRPr="000D71C9">
        <w:t xml:space="preserve">a budou </w:t>
      </w:r>
      <w:r w:rsidRPr="000D71C9">
        <w:t xml:space="preserve">doloženy soupisem skutečně provedených </w:t>
      </w:r>
      <w:r w:rsidR="00F57EBF" w:rsidRPr="000D71C9">
        <w:t>prací</w:t>
      </w:r>
      <w:r w:rsidR="00B04391" w:rsidRPr="000D71C9">
        <w:t xml:space="preserve"> </w:t>
      </w:r>
      <w:r w:rsidR="0055525C" w:rsidRPr="000D71C9">
        <w:t>(netýká se</w:t>
      </w:r>
      <w:r w:rsidR="001A1649" w:rsidRPr="000D71C9">
        <w:t> </w:t>
      </w:r>
      <w:r w:rsidR="0055525C" w:rsidRPr="000D71C9">
        <w:t xml:space="preserve">paušální platby </w:t>
      </w:r>
      <w:r w:rsidR="00E6532C" w:rsidRPr="000D71C9">
        <w:t xml:space="preserve">za průběžné poradenství) </w:t>
      </w:r>
      <w:r w:rsidRPr="000D71C9">
        <w:t>s</w:t>
      </w:r>
      <w:r w:rsidR="00F57EBF" w:rsidRPr="000D71C9">
        <w:t> </w:t>
      </w:r>
      <w:r w:rsidRPr="000D71C9">
        <w:t xml:space="preserve">podpisy zástupců obou Smluvních stran ve věcech technických uvedených v záhlaví </w:t>
      </w:r>
      <w:r w:rsidR="00B04391" w:rsidRPr="000D71C9">
        <w:t xml:space="preserve">této </w:t>
      </w:r>
      <w:r w:rsidRPr="000D71C9">
        <w:t>Smlouvy.</w:t>
      </w:r>
    </w:p>
    <w:p w14:paraId="0D998C9D" w14:textId="40C3F9C0" w:rsidR="00B8108F" w:rsidRDefault="00A84EA8" w:rsidP="007D0BA4">
      <w:pPr>
        <w:pStyle w:val="Odstavec"/>
        <w:numPr>
          <w:ilvl w:val="1"/>
          <w:numId w:val="2"/>
        </w:numPr>
        <w:ind w:left="426" w:hanging="426"/>
      </w:pPr>
      <w:r w:rsidRPr="00A84EA8">
        <w:rPr>
          <w:bCs/>
        </w:rPr>
        <w:t>V případě změny sazby DPH na základě novelizace zákona č. 235/2004 Sb., o dani z přidané hodnoty, ve znění pozděj</w:t>
      </w:r>
      <w:r w:rsidR="00E02C8A">
        <w:rPr>
          <w:bCs/>
        </w:rPr>
        <w:t>ších předpisů, bude Poskytovatelem</w:t>
      </w:r>
      <w:r w:rsidRPr="00A84EA8">
        <w:rPr>
          <w:bCs/>
        </w:rPr>
        <w:t xml:space="preserve"> </w:t>
      </w:r>
      <w:r>
        <w:rPr>
          <w:bCs/>
        </w:rPr>
        <w:t>doplněna a přiznána sazba DPH v </w:t>
      </w:r>
      <w:r w:rsidRPr="00A84EA8">
        <w:rPr>
          <w:bCs/>
        </w:rPr>
        <w:t>% platná v době vystavení faktury</w:t>
      </w:r>
      <w:r w:rsidR="00B8108F">
        <w:t xml:space="preserve">. </w:t>
      </w:r>
    </w:p>
    <w:p w14:paraId="68606353" w14:textId="107D63D4" w:rsidR="00902C5F" w:rsidRPr="00A91BC3" w:rsidRDefault="00521196" w:rsidP="00AE0905">
      <w:pPr>
        <w:pStyle w:val="Odstavec"/>
        <w:numPr>
          <w:ilvl w:val="1"/>
          <w:numId w:val="2"/>
        </w:numPr>
        <w:spacing w:after="0"/>
        <w:ind w:left="425" w:hanging="425"/>
      </w:pPr>
      <w:r>
        <w:t>Faktur</w:t>
      </w:r>
      <w:r w:rsidR="007E2C09">
        <w:t>y</w:t>
      </w:r>
      <w:r w:rsidR="00902C5F" w:rsidRPr="00A91BC3">
        <w:t xml:space="preserve"> musí obsahovat náležitosti dle zákona č. 235/2004 Sb., o dani z</w:t>
      </w:r>
      <w:r w:rsidR="00F04E35">
        <w:t xml:space="preserve"> přidané hodnoty, ve </w:t>
      </w:r>
      <w:r w:rsidR="00902C5F" w:rsidRPr="00A91BC3">
        <w:t>znění po</w:t>
      </w:r>
      <w:r w:rsidR="007E2C09">
        <w:t>zdějších předpisů, jinak nebudou splatné</w:t>
      </w:r>
      <w:r w:rsidR="00902C5F" w:rsidRPr="00A91BC3">
        <w:t>, a to zejména:</w:t>
      </w:r>
    </w:p>
    <w:p w14:paraId="7ADFA8BD" w14:textId="77777777" w:rsidR="00B8108F" w:rsidRPr="00B8108F" w:rsidRDefault="00B8108F" w:rsidP="00D60A4A">
      <w:pPr>
        <w:pStyle w:val="Odrky"/>
        <w:spacing w:after="60"/>
        <w:ind w:left="850"/>
        <w:contextualSpacing w:val="0"/>
      </w:pPr>
      <w:r w:rsidRPr="00B8108F">
        <w:t>název, adresa sídla, IČO/DIČ Objednatele,</w:t>
      </w:r>
    </w:p>
    <w:p w14:paraId="715953AB" w14:textId="31E7C892" w:rsidR="00B8108F" w:rsidRPr="00B8108F" w:rsidRDefault="00B8108F" w:rsidP="00D60A4A">
      <w:pPr>
        <w:pStyle w:val="Odrky"/>
        <w:spacing w:after="60"/>
        <w:ind w:left="850"/>
        <w:contextualSpacing w:val="0"/>
      </w:pPr>
      <w:r w:rsidRPr="00B8108F">
        <w:t xml:space="preserve">název, adresa sídla, IČO/DIČ </w:t>
      </w:r>
      <w:r w:rsidR="00E02C8A">
        <w:t>Poskytovatele</w:t>
      </w:r>
      <w:r w:rsidRPr="00B8108F">
        <w:t>,</w:t>
      </w:r>
    </w:p>
    <w:p w14:paraId="0AEBAE73" w14:textId="77777777" w:rsidR="00B8108F" w:rsidRPr="00B8108F" w:rsidRDefault="00B8108F" w:rsidP="00D60A4A">
      <w:pPr>
        <w:pStyle w:val="Odrky"/>
        <w:spacing w:after="60"/>
        <w:ind w:left="850"/>
        <w:contextualSpacing w:val="0"/>
      </w:pPr>
      <w:r w:rsidRPr="00B8108F">
        <w:t>označení faktury a její číslo,</w:t>
      </w:r>
    </w:p>
    <w:p w14:paraId="0E9037D7" w14:textId="22F72163" w:rsidR="00B8108F" w:rsidRPr="00B8108F" w:rsidRDefault="00B8108F" w:rsidP="00D60A4A">
      <w:pPr>
        <w:pStyle w:val="Odrky"/>
        <w:spacing w:after="60"/>
        <w:ind w:left="850"/>
        <w:contextualSpacing w:val="0"/>
      </w:pPr>
      <w:r w:rsidRPr="00B8108F">
        <w:t xml:space="preserve">bankovní spojení </w:t>
      </w:r>
      <w:r w:rsidR="00E02C8A">
        <w:t>Poskytovatele</w:t>
      </w:r>
      <w:r w:rsidRPr="00B8108F">
        <w:t>,</w:t>
      </w:r>
    </w:p>
    <w:p w14:paraId="4DBAE036" w14:textId="77777777" w:rsidR="00B8108F" w:rsidRPr="00B8108F" w:rsidRDefault="00B8108F" w:rsidP="00D60A4A">
      <w:pPr>
        <w:pStyle w:val="Odrky"/>
        <w:spacing w:after="60"/>
        <w:ind w:left="850"/>
        <w:contextualSpacing w:val="0"/>
      </w:pPr>
      <w:r w:rsidRPr="00B8108F">
        <w:t>splatnost faktury v souladu se Smlouvou,</w:t>
      </w:r>
    </w:p>
    <w:p w14:paraId="15385ECC" w14:textId="77777777" w:rsidR="00B8108F" w:rsidRPr="00B8108F" w:rsidRDefault="00B8108F" w:rsidP="00D60A4A">
      <w:pPr>
        <w:pStyle w:val="Odrky"/>
        <w:spacing w:after="60"/>
        <w:ind w:left="850"/>
        <w:contextualSpacing w:val="0"/>
      </w:pPr>
      <w:r w:rsidRPr="00B8108F">
        <w:t>datum uskutečnění zdanitelného plnění,</w:t>
      </w:r>
    </w:p>
    <w:p w14:paraId="2E997028" w14:textId="77777777" w:rsidR="00B8108F" w:rsidRPr="00B8108F" w:rsidRDefault="00B8108F" w:rsidP="00D60A4A">
      <w:pPr>
        <w:pStyle w:val="Odrky"/>
        <w:spacing w:after="60"/>
        <w:ind w:left="850"/>
        <w:contextualSpacing w:val="0"/>
      </w:pPr>
      <w:r w:rsidRPr="00B8108F">
        <w:t>předmět faktury, číslo Smlouvy,</w:t>
      </w:r>
    </w:p>
    <w:p w14:paraId="4F708346" w14:textId="4C6D4500" w:rsidR="00B8108F" w:rsidRPr="000D71C9" w:rsidRDefault="00B8108F" w:rsidP="00D60A4A">
      <w:pPr>
        <w:pStyle w:val="Odrky"/>
        <w:spacing w:after="60"/>
        <w:ind w:left="850"/>
        <w:contextualSpacing w:val="0"/>
      </w:pPr>
      <w:r w:rsidRPr="00B8108F">
        <w:t>vyfakturovanou částku v Kč bez DPH,</w:t>
      </w:r>
      <w:r w:rsidR="007E2C09">
        <w:t xml:space="preserve"> sazbu DPH v %, výši DPH v Kč, vyfakturovanou </w:t>
      </w:r>
      <w:r w:rsidR="007E2C09" w:rsidRPr="000D71C9">
        <w:t xml:space="preserve">částku </w:t>
      </w:r>
      <w:r w:rsidR="007E38BF" w:rsidRPr="000D71C9">
        <w:t xml:space="preserve">v Kč </w:t>
      </w:r>
      <w:r w:rsidR="007E2C09" w:rsidRPr="000D71C9">
        <w:t>včetně DPH,</w:t>
      </w:r>
    </w:p>
    <w:p w14:paraId="190AA1E7" w14:textId="768DFC59" w:rsidR="00B8108F" w:rsidRPr="000D71C9" w:rsidRDefault="00B8108F" w:rsidP="00D60A4A">
      <w:pPr>
        <w:pStyle w:val="Odrky"/>
        <w:spacing w:after="60"/>
        <w:ind w:left="850"/>
        <w:contextualSpacing w:val="0"/>
      </w:pPr>
      <w:r w:rsidRPr="000D71C9">
        <w:t xml:space="preserve">razítko a podpis </w:t>
      </w:r>
      <w:r w:rsidR="00E02C8A" w:rsidRPr="000D71C9">
        <w:t>Poskytovatele</w:t>
      </w:r>
      <w:r w:rsidRPr="000D71C9">
        <w:t>,</w:t>
      </w:r>
    </w:p>
    <w:p w14:paraId="47F1CFAB" w14:textId="4BBD1E96" w:rsidR="00B8108F" w:rsidRPr="007E2C09" w:rsidRDefault="00B8108F" w:rsidP="00EE0420">
      <w:pPr>
        <w:pStyle w:val="Odrky"/>
        <w:ind w:left="851"/>
      </w:pPr>
      <w:r w:rsidRPr="000D71C9">
        <w:t xml:space="preserve">v příloze soupis skutečně provedených </w:t>
      </w:r>
      <w:r w:rsidR="00F57EBF" w:rsidRPr="000D71C9">
        <w:t>prací</w:t>
      </w:r>
      <w:r w:rsidRPr="000D71C9">
        <w:t xml:space="preserve"> </w:t>
      </w:r>
      <w:r w:rsidR="00A829C6" w:rsidRPr="000D71C9">
        <w:t xml:space="preserve">(netýká se paušální platby za </w:t>
      </w:r>
      <w:r w:rsidR="00A770A6" w:rsidRPr="000D71C9">
        <w:t>průběžné</w:t>
      </w:r>
      <w:r w:rsidR="00A829C6" w:rsidRPr="000D71C9">
        <w:t xml:space="preserve"> poradenství) </w:t>
      </w:r>
      <w:r w:rsidR="00B87A09" w:rsidRPr="000D71C9">
        <w:t>s</w:t>
      </w:r>
      <w:r w:rsidR="00B04391" w:rsidRPr="000D71C9">
        <w:t> </w:t>
      </w:r>
      <w:r w:rsidR="00B87A09" w:rsidRPr="000D71C9">
        <w:t>podpisy</w:t>
      </w:r>
      <w:r w:rsidR="00B87A09" w:rsidRPr="00B87A09">
        <w:t xml:space="preserve"> zástupců obou Smluvních stran</w:t>
      </w:r>
      <w:r w:rsidR="007E2C09">
        <w:t>.</w:t>
      </w:r>
    </w:p>
    <w:p w14:paraId="5FD00DB1" w14:textId="657FCC19" w:rsidR="003C0265" w:rsidRPr="009E27B4" w:rsidRDefault="003314F3" w:rsidP="007D0BA4">
      <w:pPr>
        <w:pStyle w:val="Odstavec"/>
        <w:numPr>
          <w:ilvl w:val="1"/>
          <w:numId w:val="2"/>
        </w:numPr>
        <w:ind w:left="426" w:hanging="426"/>
      </w:pPr>
      <w:r w:rsidRPr="002618FA">
        <w:t>Faktur</w:t>
      </w:r>
      <w:r w:rsidR="00B87A09">
        <w:t>y</w:t>
      </w:r>
      <w:r w:rsidR="003C0265" w:rsidRPr="002618FA">
        <w:t>, soupis</w:t>
      </w:r>
      <w:r w:rsidR="00F57EBF">
        <w:t>y</w:t>
      </w:r>
      <w:r w:rsidR="003C0265" w:rsidRPr="002618FA">
        <w:t xml:space="preserve"> skutečně</w:t>
      </w:r>
      <w:r w:rsidR="003C0265" w:rsidRPr="009E27B4">
        <w:t xml:space="preserve"> provedených </w:t>
      </w:r>
      <w:r w:rsidR="00F57EBF">
        <w:t>prací</w:t>
      </w:r>
      <w:r w:rsidR="009E24CE">
        <w:t xml:space="preserve"> </w:t>
      </w:r>
      <w:r w:rsidR="003C0265" w:rsidRPr="009E27B4">
        <w:t xml:space="preserve">musí také obsahovat, kromě výše uvedeného, </w:t>
      </w:r>
      <w:r w:rsidR="0050368D">
        <w:t>k</w:t>
      </w:r>
      <w:r w:rsidR="003C0265" w:rsidRPr="009E27B4">
        <w:t xml:space="preserve">ód </w:t>
      </w:r>
      <w:r w:rsidR="003C0265" w:rsidRPr="00193CD5">
        <w:t>akce (</w:t>
      </w:r>
      <w:r w:rsidR="00F31F5D" w:rsidRPr="00193CD5">
        <w:t>PP</w:t>
      </w:r>
      <w:r w:rsidR="003C0265" w:rsidRPr="00193CD5">
        <w:t>) uve</w:t>
      </w:r>
      <w:r w:rsidRPr="00193CD5">
        <w:t>dený</w:t>
      </w:r>
      <w:r w:rsidRPr="009E27B4">
        <w:t xml:space="preserve"> v záhlaví </w:t>
      </w:r>
      <w:r w:rsidR="00494CA1">
        <w:t xml:space="preserve">této </w:t>
      </w:r>
      <w:r w:rsidRPr="009E27B4">
        <w:t xml:space="preserve">Smlouvy, číslo </w:t>
      </w:r>
      <w:r w:rsidR="003C0265" w:rsidRPr="009E27B4">
        <w:t xml:space="preserve">Smlouvy včetně </w:t>
      </w:r>
      <w:r w:rsidR="00FF339E">
        <w:t xml:space="preserve">uvedení </w:t>
      </w:r>
      <w:r w:rsidR="003C0265" w:rsidRPr="009E27B4">
        <w:t>případných dodatků. Nebudou-</w:t>
      </w:r>
      <w:r w:rsidR="00521196" w:rsidRPr="009E27B4">
        <w:t>li</w:t>
      </w:r>
      <w:r w:rsidR="00AE442B" w:rsidRPr="009E27B4">
        <w:t xml:space="preserve"> výše uvedené údaje na </w:t>
      </w:r>
      <w:r w:rsidR="002378F9" w:rsidRPr="009E27B4">
        <w:t>faktu</w:t>
      </w:r>
      <w:r w:rsidR="00B87A09">
        <w:t>rách a </w:t>
      </w:r>
      <w:r w:rsidR="003C0265" w:rsidRPr="009E27B4">
        <w:t>výše uvedených dokumentech uvedeny, nebude fakt</w:t>
      </w:r>
      <w:r w:rsidRPr="009E27B4">
        <w:t>ura proplacena a bude vrácena k </w:t>
      </w:r>
      <w:r w:rsidR="003C0265" w:rsidRPr="009E27B4">
        <w:t>opravě.</w:t>
      </w:r>
    </w:p>
    <w:p w14:paraId="4BAA2C9F" w14:textId="18D2A9BC" w:rsidR="003C0265" w:rsidRDefault="003C0265" w:rsidP="007D0BA4">
      <w:pPr>
        <w:pStyle w:val="Odstavec"/>
        <w:numPr>
          <w:ilvl w:val="1"/>
          <w:numId w:val="2"/>
        </w:numPr>
        <w:ind w:left="426" w:hanging="426"/>
      </w:pPr>
      <w:r>
        <w:t xml:space="preserve">Splatnost </w:t>
      </w:r>
      <w:r w:rsidR="00B87A09">
        <w:t>vystavených faktur</w:t>
      </w:r>
      <w:r>
        <w:t xml:space="preserve"> se sjednává na </w:t>
      </w:r>
      <w:r w:rsidRPr="00521196">
        <w:rPr>
          <w:b/>
        </w:rPr>
        <w:t>třicet dnů</w:t>
      </w:r>
      <w:r>
        <w:t xml:space="preserve"> ode dne doručení faktury</w:t>
      </w:r>
      <w:r w:rsidR="00B87A09">
        <w:t xml:space="preserve"> Objednateli</w:t>
      </w:r>
      <w:r>
        <w:t xml:space="preserve">. Pokud splatnost připadne na den pracovního klidu nebo volna či svátek, je faktura splatná nejbližší následující pracovní den. </w:t>
      </w:r>
    </w:p>
    <w:p w14:paraId="5A7EAA20" w14:textId="5B261CF4" w:rsidR="003C0265" w:rsidRDefault="003C0265" w:rsidP="007D0BA4">
      <w:pPr>
        <w:pStyle w:val="Odstavec"/>
        <w:numPr>
          <w:ilvl w:val="1"/>
          <w:numId w:val="2"/>
        </w:numPr>
        <w:ind w:left="426" w:hanging="426"/>
      </w:pPr>
      <w:r>
        <w:t xml:space="preserve">Objednatel je oprávněn </w:t>
      </w:r>
      <w:r w:rsidR="00F65574">
        <w:t xml:space="preserve">chybnou </w:t>
      </w:r>
      <w:r>
        <w:t>fakturu bez zaplacení vrátit ne</w:t>
      </w:r>
      <w:r w:rsidR="00F04E35">
        <w:t>bo o nesprávných či </w:t>
      </w:r>
      <w:r>
        <w:t xml:space="preserve">chybějících údajích informovat </w:t>
      </w:r>
      <w:r w:rsidR="00E02C8A">
        <w:t>Poskytovatele</w:t>
      </w:r>
      <w:r>
        <w:t xml:space="preserve">. </w:t>
      </w:r>
      <w:r w:rsidR="00E02C8A">
        <w:t>Poskytovatel</w:t>
      </w:r>
      <w:r>
        <w:t xml:space="preserve"> je povinen podle povahy nesprávnosti fakturu opravit nebo nově vyhotovit. Nová lhůta</w:t>
      </w:r>
      <w:r w:rsidR="00903F70">
        <w:t xml:space="preserve"> splatnosti</w:t>
      </w:r>
      <w:r>
        <w:t xml:space="preserve"> běží znovu ode dne doručení opraveného nebo nově vyhotoveného dokladu</w:t>
      </w:r>
      <w:r w:rsidR="000F260C">
        <w:t xml:space="preserve"> Objednateli</w:t>
      </w:r>
      <w:r>
        <w:t>.</w:t>
      </w:r>
    </w:p>
    <w:p w14:paraId="485169B6" w14:textId="7CEC2EE3" w:rsidR="003C0265" w:rsidRDefault="003C0265" w:rsidP="007D0BA4">
      <w:pPr>
        <w:pStyle w:val="Odstavec"/>
        <w:numPr>
          <w:ilvl w:val="1"/>
          <w:numId w:val="2"/>
        </w:numPr>
        <w:ind w:left="426" w:hanging="426"/>
      </w:pPr>
      <w:r>
        <w:t xml:space="preserve">Úhrada ceny díla bude provedena bezhotovostní formou převodem na bankovní účet </w:t>
      </w:r>
      <w:r w:rsidR="00E02C8A">
        <w:t>Poskytovatele</w:t>
      </w:r>
      <w:r>
        <w:t>. Obě Smluvní strany se dohodly na tom, že peněžitý závazek bude splněn dnem, kdy bude částka odepsána z účtu Objednatele.</w:t>
      </w:r>
    </w:p>
    <w:p w14:paraId="0A37A1D0" w14:textId="32100AEF" w:rsidR="008D5888" w:rsidRDefault="003C0265" w:rsidP="007D0BA4">
      <w:pPr>
        <w:pStyle w:val="Odstavec"/>
        <w:numPr>
          <w:ilvl w:val="1"/>
          <w:numId w:val="2"/>
        </w:numPr>
        <w:ind w:left="426" w:hanging="426"/>
      </w:pPr>
      <w:r>
        <w:t xml:space="preserve">Objednatel nebude poskytovat </w:t>
      </w:r>
      <w:r w:rsidR="00E02C8A">
        <w:t>Poskytovateli</w:t>
      </w:r>
      <w:r>
        <w:t xml:space="preserve"> jakékoliv zálohy.</w:t>
      </w:r>
    </w:p>
    <w:p w14:paraId="282B0D07" w14:textId="6049082E" w:rsidR="003C0265" w:rsidRDefault="003C0265" w:rsidP="007D0BA4">
      <w:pPr>
        <w:pStyle w:val="Odstavec"/>
        <w:numPr>
          <w:ilvl w:val="1"/>
          <w:numId w:val="2"/>
        </w:numPr>
        <w:ind w:left="426" w:hanging="426"/>
      </w:pPr>
      <w:r>
        <w:t xml:space="preserve">Pro </w:t>
      </w:r>
      <w:r w:rsidR="00494CA1">
        <w:t>úhradu smluvní pokuty dle čl.</w:t>
      </w:r>
      <w:r>
        <w:t xml:space="preserve"> </w:t>
      </w:r>
      <w:r w:rsidRPr="003314F3">
        <w:t>VII.</w:t>
      </w:r>
      <w:r>
        <w:t xml:space="preserve"> této Smlouvy platí st</w:t>
      </w:r>
      <w:r w:rsidR="00F04E35">
        <w:t>ejné platební podmínky jako pro </w:t>
      </w:r>
      <w:r>
        <w:t>zaplacení faktury.</w:t>
      </w:r>
    </w:p>
    <w:p w14:paraId="7A16F4AE" w14:textId="27E888C7" w:rsidR="008D5888" w:rsidRDefault="008D5888" w:rsidP="007D0BA4">
      <w:pPr>
        <w:pStyle w:val="Odstavec"/>
        <w:numPr>
          <w:ilvl w:val="1"/>
          <w:numId w:val="2"/>
        </w:numPr>
        <w:ind w:left="426" w:hanging="426"/>
      </w:pPr>
      <w:r w:rsidRPr="008D5888">
        <w:t xml:space="preserve">Plnění provedená </w:t>
      </w:r>
      <w:r w:rsidR="00731476">
        <w:t>Poskytovatelem</w:t>
      </w:r>
      <w:r w:rsidRPr="008D5888">
        <w:t xml:space="preserve"> bez předchozího souhlasu Objednatele nebo provedená nad</w:t>
      </w:r>
      <w:r w:rsidR="007329E3">
        <w:t> </w:t>
      </w:r>
      <w:r w:rsidRPr="008D5888">
        <w:t xml:space="preserve">rámec této Smlouvy, nebudou </w:t>
      </w:r>
      <w:r w:rsidR="00731476">
        <w:t>Poskytovatelem</w:t>
      </w:r>
      <w:r w:rsidRPr="008D5888">
        <w:t xml:space="preserve"> Objednateli vyúčtována a nebudou Objednatelem zaplacena</w:t>
      </w:r>
      <w:r>
        <w:t>.</w:t>
      </w:r>
    </w:p>
    <w:p w14:paraId="1960596E" w14:textId="514C7326" w:rsidR="007D0BA4" w:rsidRPr="007D0BA4" w:rsidRDefault="00731476" w:rsidP="00606647">
      <w:pPr>
        <w:numPr>
          <w:ilvl w:val="1"/>
          <w:numId w:val="2"/>
        </w:numPr>
        <w:spacing w:after="0"/>
        <w:ind w:left="425" w:hanging="425"/>
        <w:jc w:val="both"/>
        <w:rPr>
          <w:bCs/>
          <w:sz w:val="20"/>
        </w:rPr>
      </w:pPr>
      <w:r>
        <w:rPr>
          <w:bCs/>
          <w:sz w:val="20"/>
        </w:rPr>
        <w:t>Poskytovatel</w:t>
      </w:r>
      <w:r w:rsidR="007D0BA4">
        <w:rPr>
          <w:bCs/>
          <w:sz w:val="20"/>
        </w:rPr>
        <w:t xml:space="preserve"> </w:t>
      </w:r>
      <w:r w:rsidR="007D0BA4" w:rsidRPr="007D0BA4">
        <w:rPr>
          <w:bCs/>
          <w:sz w:val="20"/>
        </w:rPr>
        <w:t>prohlašuje, že není nespolehlivou osobou a ani nespolehlivým plátcem daně dle zákona č. 235/2004 Sb., o dani z přidané hodnoty, ve znění pozdějších předpisů. V případě, že se </w:t>
      </w:r>
      <w:r>
        <w:rPr>
          <w:bCs/>
          <w:sz w:val="20"/>
        </w:rPr>
        <w:t>Poskytovatel</w:t>
      </w:r>
      <w:r w:rsidR="007D0BA4" w:rsidRPr="007D0BA4">
        <w:rPr>
          <w:bCs/>
          <w:sz w:val="20"/>
        </w:rPr>
        <w:t xml:space="preserve"> stane nespolehlivou osobou nebo nespolehlivým plátcem ve smyslu tohoto zákona v průběhu realizace </w:t>
      </w:r>
      <w:r w:rsidR="00AA603C">
        <w:rPr>
          <w:bCs/>
          <w:sz w:val="20"/>
        </w:rPr>
        <w:t xml:space="preserve">této </w:t>
      </w:r>
      <w:r w:rsidR="007D0BA4" w:rsidRPr="007D0BA4">
        <w:rPr>
          <w:bCs/>
          <w:sz w:val="20"/>
        </w:rPr>
        <w:t xml:space="preserve">Smlouvy, bude faktura za již realizované </w:t>
      </w:r>
      <w:r w:rsidR="00A91D5A">
        <w:rPr>
          <w:bCs/>
          <w:sz w:val="20"/>
        </w:rPr>
        <w:t>práce</w:t>
      </w:r>
      <w:r w:rsidR="007D0BA4" w:rsidRPr="007D0BA4">
        <w:rPr>
          <w:bCs/>
          <w:sz w:val="20"/>
        </w:rPr>
        <w:t xml:space="preserve"> hrazena Objednatelem tak, že:</w:t>
      </w:r>
    </w:p>
    <w:p w14:paraId="20538138" w14:textId="5A71D2B7" w:rsidR="007D0BA4" w:rsidRPr="007D0BA4" w:rsidRDefault="007D0BA4" w:rsidP="009E24CE">
      <w:pPr>
        <w:numPr>
          <w:ilvl w:val="0"/>
          <w:numId w:val="8"/>
        </w:numPr>
        <w:spacing w:after="60"/>
        <w:ind w:left="850" w:hanging="425"/>
        <w:jc w:val="both"/>
        <w:rPr>
          <w:bCs/>
          <w:sz w:val="20"/>
        </w:rPr>
      </w:pPr>
      <w:r w:rsidRPr="007D0BA4">
        <w:rPr>
          <w:bCs/>
          <w:sz w:val="20"/>
        </w:rPr>
        <w:t xml:space="preserve">část faktury vystavené </w:t>
      </w:r>
      <w:r w:rsidR="00731476">
        <w:rPr>
          <w:bCs/>
          <w:sz w:val="20"/>
        </w:rPr>
        <w:t>Poskytovatelem</w:t>
      </w:r>
      <w:r w:rsidRPr="007D0BA4">
        <w:rPr>
          <w:bCs/>
          <w:sz w:val="20"/>
        </w:rPr>
        <w:t xml:space="preserve"> odpovídající výši DPH bude uhrazena Objednatelem přímo na účet správce daně postupem dle § 109a zákona č. 235/2004 Sb., o dani z přidané hodnoty, ve znění pozdějších předpisů, a</w:t>
      </w:r>
    </w:p>
    <w:p w14:paraId="3E90F3EC" w14:textId="7565DCD3" w:rsidR="007D0BA4" w:rsidRPr="007D0BA4" w:rsidRDefault="007D0BA4" w:rsidP="009E24CE">
      <w:pPr>
        <w:numPr>
          <w:ilvl w:val="0"/>
          <w:numId w:val="8"/>
        </w:numPr>
        <w:ind w:left="850" w:hanging="425"/>
        <w:jc w:val="both"/>
        <w:rPr>
          <w:bCs/>
          <w:sz w:val="20"/>
        </w:rPr>
      </w:pPr>
      <w:r w:rsidRPr="007D0BA4">
        <w:rPr>
          <w:bCs/>
          <w:sz w:val="20"/>
        </w:rPr>
        <w:t xml:space="preserve">základ daně bude uhrazen na účet </w:t>
      </w:r>
      <w:r w:rsidR="00731476">
        <w:rPr>
          <w:bCs/>
          <w:sz w:val="20"/>
        </w:rPr>
        <w:t>Poskytovatele</w:t>
      </w:r>
      <w:r w:rsidRPr="007D0BA4">
        <w:rPr>
          <w:bCs/>
          <w:sz w:val="20"/>
        </w:rPr>
        <w:t>.</w:t>
      </w:r>
    </w:p>
    <w:p w14:paraId="59EA6F83" w14:textId="1CF9B048" w:rsidR="007D0BA4" w:rsidRPr="007D0BA4" w:rsidRDefault="00731476" w:rsidP="00606647">
      <w:pPr>
        <w:numPr>
          <w:ilvl w:val="1"/>
          <w:numId w:val="2"/>
        </w:numPr>
        <w:spacing w:after="0"/>
        <w:ind w:left="425" w:hanging="425"/>
        <w:jc w:val="both"/>
        <w:rPr>
          <w:bCs/>
          <w:sz w:val="20"/>
        </w:rPr>
      </w:pPr>
      <w:r>
        <w:rPr>
          <w:bCs/>
          <w:sz w:val="20"/>
        </w:rPr>
        <w:t>Poskytovatel</w:t>
      </w:r>
      <w:r w:rsidR="007D0BA4" w:rsidRPr="007D0BA4">
        <w:rPr>
          <w:bCs/>
          <w:sz w:val="20"/>
        </w:rPr>
        <w:t xml:space="preserve"> prohlašuje, že účet uvedený v záhlaví </w:t>
      </w:r>
      <w:r w:rsidR="00AA603C">
        <w:rPr>
          <w:bCs/>
          <w:sz w:val="20"/>
        </w:rPr>
        <w:t xml:space="preserve">této </w:t>
      </w:r>
      <w:r w:rsidR="007D0BA4" w:rsidRPr="007D0BA4">
        <w:rPr>
          <w:bCs/>
          <w:sz w:val="20"/>
        </w:rPr>
        <w:t xml:space="preserve">Smlouvy je účtem </w:t>
      </w:r>
      <w:r>
        <w:rPr>
          <w:bCs/>
          <w:sz w:val="20"/>
        </w:rPr>
        <w:t>Poskytovatele</w:t>
      </w:r>
      <w:r w:rsidR="007D0BA4" w:rsidRPr="007D0BA4">
        <w:rPr>
          <w:bCs/>
          <w:sz w:val="20"/>
        </w:rPr>
        <w:t xml:space="preserve"> zveřejněným správcem daně způsobem umožňujícím dálkový přístup dle ustanovení § 96 odst. 2 zákona č. 235/2004 Sb., o dani z přidané hodnoty, ve znění pozdějších předpisů. V případě, že uvedený účet nebude účtem </w:t>
      </w:r>
      <w:r w:rsidR="00B54902">
        <w:rPr>
          <w:bCs/>
          <w:sz w:val="20"/>
        </w:rPr>
        <w:t>Poskytovatele</w:t>
      </w:r>
      <w:r w:rsidR="007D0BA4">
        <w:rPr>
          <w:bCs/>
          <w:sz w:val="20"/>
        </w:rPr>
        <w:t xml:space="preserve"> </w:t>
      </w:r>
      <w:r w:rsidR="007D0BA4" w:rsidRPr="007D0BA4">
        <w:rPr>
          <w:bCs/>
          <w:sz w:val="20"/>
        </w:rPr>
        <w:t xml:space="preserve">zveřejněným správcem daně způsobem umožňujícím dálkový přístup, bude faktura za již realizované </w:t>
      </w:r>
      <w:r w:rsidR="00A91D5A">
        <w:rPr>
          <w:bCs/>
          <w:sz w:val="20"/>
        </w:rPr>
        <w:t>práce</w:t>
      </w:r>
      <w:r w:rsidR="007D0BA4" w:rsidRPr="007D0BA4">
        <w:rPr>
          <w:bCs/>
          <w:sz w:val="20"/>
        </w:rPr>
        <w:t xml:space="preserve"> hrazena Objednatelem tak,</w:t>
      </w:r>
      <w:r w:rsidR="007329E3">
        <w:rPr>
          <w:bCs/>
          <w:sz w:val="20"/>
        </w:rPr>
        <w:t> </w:t>
      </w:r>
      <w:r w:rsidR="007D0BA4" w:rsidRPr="007D0BA4">
        <w:rPr>
          <w:bCs/>
          <w:sz w:val="20"/>
        </w:rPr>
        <w:t>že:</w:t>
      </w:r>
    </w:p>
    <w:p w14:paraId="11C4D912" w14:textId="0BAD3B5A" w:rsidR="007D0BA4" w:rsidRDefault="007D0BA4" w:rsidP="00E04499">
      <w:pPr>
        <w:numPr>
          <w:ilvl w:val="0"/>
          <w:numId w:val="8"/>
        </w:numPr>
        <w:spacing w:after="60"/>
        <w:ind w:left="850" w:hanging="425"/>
        <w:jc w:val="both"/>
        <w:rPr>
          <w:bCs/>
          <w:sz w:val="20"/>
        </w:rPr>
      </w:pPr>
      <w:r w:rsidRPr="007D0BA4">
        <w:rPr>
          <w:bCs/>
          <w:sz w:val="20"/>
        </w:rPr>
        <w:t xml:space="preserve">část faktury vystavené </w:t>
      </w:r>
      <w:r w:rsidR="00B54902">
        <w:rPr>
          <w:bCs/>
          <w:sz w:val="20"/>
        </w:rPr>
        <w:t>Poskytovatelem</w:t>
      </w:r>
      <w:r w:rsidRPr="007D0BA4">
        <w:rPr>
          <w:bCs/>
          <w:sz w:val="20"/>
        </w:rPr>
        <w:t xml:space="preserve"> odpovídající výši DPH bude uhrazena Objednatelem přímo na účet správce daně postupem dle § 109a zákona č. 235/2004 Sb., o dani z přidané hodnoty, ve znění pozdějších předpisů, a</w:t>
      </w:r>
    </w:p>
    <w:p w14:paraId="169F9F16" w14:textId="65B5B572" w:rsidR="003C0265" w:rsidRPr="007D0BA4" w:rsidRDefault="007D0BA4" w:rsidP="00E04499">
      <w:pPr>
        <w:numPr>
          <w:ilvl w:val="0"/>
          <w:numId w:val="8"/>
        </w:numPr>
        <w:spacing w:after="60"/>
        <w:ind w:left="850" w:hanging="425"/>
        <w:jc w:val="both"/>
        <w:rPr>
          <w:bCs/>
          <w:sz w:val="20"/>
          <w:szCs w:val="20"/>
        </w:rPr>
      </w:pPr>
      <w:r w:rsidRPr="007D0BA4">
        <w:rPr>
          <w:bCs/>
          <w:sz w:val="20"/>
          <w:szCs w:val="20"/>
        </w:rPr>
        <w:t xml:space="preserve">základ daně bude uhrazen na účet </w:t>
      </w:r>
      <w:r w:rsidR="00B54902">
        <w:rPr>
          <w:bCs/>
          <w:sz w:val="20"/>
          <w:szCs w:val="20"/>
        </w:rPr>
        <w:t>Poskytovatele</w:t>
      </w:r>
      <w:r>
        <w:rPr>
          <w:bCs/>
          <w:sz w:val="20"/>
          <w:szCs w:val="20"/>
        </w:rPr>
        <w:t>.</w:t>
      </w:r>
    </w:p>
    <w:p w14:paraId="493916F2" w14:textId="77777777" w:rsidR="00902C5F" w:rsidRPr="00B67CEF" w:rsidRDefault="00902C5F" w:rsidP="009B762C">
      <w:pPr>
        <w:pStyle w:val="Nadpis1"/>
        <w:ind w:left="709" w:hanging="709"/>
      </w:pPr>
      <w:r w:rsidRPr="00B67CEF">
        <w:t>Smluvní pokuty</w:t>
      </w:r>
    </w:p>
    <w:p w14:paraId="3519B8AD" w14:textId="4A15A0F6" w:rsidR="003C0265" w:rsidRPr="00E308D7" w:rsidRDefault="00E308D7" w:rsidP="007D0BA4">
      <w:pPr>
        <w:pStyle w:val="Odstavec"/>
        <w:numPr>
          <w:ilvl w:val="1"/>
          <w:numId w:val="2"/>
        </w:numPr>
        <w:ind w:left="426" w:hanging="426"/>
      </w:pPr>
      <w:r w:rsidRPr="00E308D7">
        <w:t xml:space="preserve">Pokud se </w:t>
      </w:r>
      <w:r w:rsidR="00B54902">
        <w:t>Poskytovatel</w:t>
      </w:r>
      <w:r w:rsidRPr="00E308D7">
        <w:t xml:space="preserve"> ocitne v prodlení s</w:t>
      </w:r>
      <w:r w:rsidR="00EF144A">
        <w:t> dokončením díla</w:t>
      </w:r>
      <w:r w:rsidRPr="00E308D7">
        <w:t>, nebo i jen jeho části</w:t>
      </w:r>
      <w:r w:rsidR="002801FB">
        <w:t xml:space="preserve"> (dílčího plnění), oproti termínům</w:t>
      </w:r>
      <w:r w:rsidRPr="00E308D7">
        <w:t xml:space="preserve"> uveden</w:t>
      </w:r>
      <w:r w:rsidR="002801FB">
        <w:t>ým</w:t>
      </w:r>
      <w:r w:rsidR="00897EDE">
        <w:t xml:space="preserve"> v čl. III.</w:t>
      </w:r>
      <w:r w:rsidR="00A80892">
        <w:t xml:space="preserve"> odst. 1, 2 nebo 3</w:t>
      </w:r>
      <w:r w:rsidRPr="00E308D7">
        <w:t xml:space="preserve"> této Smlouvy, je povinen zaplatit Objednateli smluvní pokutu ve výši </w:t>
      </w:r>
      <w:r w:rsidR="00E91DFB">
        <w:rPr>
          <w:b/>
        </w:rPr>
        <w:t>0,5</w:t>
      </w:r>
      <w:r w:rsidR="00B508C0">
        <w:rPr>
          <w:b/>
        </w:rPr>
        <w:t> </w:t>
      </w:r>
      <w:r w:rsidRPr="00E308D7">
        <w:rPr>
          <w:b/>
        </w:rPr>
        <w:t>%</w:t>
      </w:r>
      <w:r w:rsidRPr="00E308D7">
        <w:t xml:space="preserve"> z celkové ceny</w:t>
      </w:r>
      <w:r w:rsidR="00A80892">
        <w:t xml:space="preserve"> díla</w:t>
      </w:r>
      <w:r w:rsidRPr="00E308D7">
        <w:t xml:space="preserve"> bez DPH uvedené v čl</w:t>
      </w:r>
      <w:r w:rsidR="008642A4">
        <w:t>. V. odst. 1 této Smlouvy, a to </w:t>
      </w:r>
      <w:r w:rsidRPr="00E308D7">
        <w:t>za</w:t>
      </w:r>
      <w:r w:rsidR="007329E3">
        <w:t> </w:t>
      </w:r>
      <w:r w:rsidRPr="00E308D7">
        <w:t>každý, i</w:t>
      </w:r>
      <w:r w:rsidR="00193CD5">
        <w:t> </w:t>
      </w:r>
      <w:r w:rsidRPr="00E308D7">
        <w:t>započatý, den prodlení</w:t>
      </w:r>
      <w:r w:rsidR="003C0265" w:rsidRPr="00E308D7">
        <w:t>.</w:t>
      </w:r>
    </w:p>
    <w:p w14:paraId="36CEA3EF" w14:textId="38720374" w:rsidR="003C0265" w:rsidRPr="00E308D7" w:rsidRDefault="00E308D7" w:rsidP="00606647">
      <w:pPr>
        <w:pStyle w:val="Odstavec"/>
        <w:numPr>
          <w:ilvl w:val="1"/>
          <w:numId w:val="2"/>
        </w:numPr>
        <w:spacing w:after="0"/>
        <w:ind w:left="425" w:hanging="425"/>
      </w:pPr>
      <w:r>
        <w:t xml:space="preserve">Pokud </w:t>
      </w:r>
      <w:r w:rsidR="00B54902">
        <w:t>Poskytovatel</w:t>
      </w:r>
      <w:r>
        <w:t xml:space="preserve"> poruší své povinnosti uvedené v této Smlouvě, je povinen zaplatit Objednateli tyto smluvní pokuty</w:t>
      </w:r>
      <w:r w:rsidR="003C0265" w:rsidRPr="00E308D7">
        <w:t>:</w:t>
      </w:r>
    </w:p>
    <w:p w14:paraId="6B5D385C" w14:textId="6F2DE3E8" w:rsidR="00C77F1C" w:rsidRPr="00460BF2" w:rsidRDefault="00C77F1C" w:rsidP="00C77F1C">
      <w:pPr>
        <w:pStyle w:val="Odrky"/>
        <w:spacing w:after="60"/>
        <w:ind w:left="850"/>
        <w:contextualSpacing w:val="0"/>
      </w:pPr>
      <w:r>
        <w:rPr>
          <w:b/>
        </w:rPr>
        <w:t>10</w:t>
      </w:r>
      <w:r w:rsidRPr="009443C2">
        <w:rPr>
          <w:b/>
        </w:rPr>
        <w:t>.000,- Kč</w:t>
      </w:r>
      <w:r w:rsidRPr="009443C2">
        <w:t xml:space="preserve"> za každou jednotlivou chybu v rámci </w:t>
      </w:r>
      <w:r w:rsidR="00231B90">
        <w:t>prací</w:t>
      </w:r>
      <w:r>
        <w:t xml:space="preserve"> odpovídajících předmětu této Smlouvy </w:t>
      </w:r>
      <w:r w:rsidRPr="00460BF2">
        <w:t>specifikovaných v čl. II. a v příloze č. 1 této Smlouvy;</w:t>
      </w:r>
    </w:p>
    <w:p w14:paraId="3C3A834A" w14:textId="660AEE42" w:rsidR="00E308D7" w:rsidRDefault="00B313EA" w:rsidP="00E308D7">
      <w:pPr>
        <w:pStyle w:val="Odrky"/>
        <w:spacing w:after="60"/>
        <w:ind w:left="850"/>
        <w:contextualSpacing w:val="0"/>
      </w:pPr>
      <w:r>
        <w:rPr>
          <w:b/>
        </w:rPr>
        <w:t>10</w:t>
      </w:r>
      <w:r w:rsidR="003F2D56">
        <w:rPr>
          <w:b/>
        </w:rPr>
        <w:t>.</w:t>
      </w:r>
      <w:r>
        <w:rPr>
          <w:b/>
        </w:rPr>
        <w:t>000,-</w:t>
      </w:r>
      <w:r w:rsidR="00E308D7" w:rsidRPr="005D3E9A">
        <w:rPr>
          <w:b/>
        </w:rPr>
        <w:t> Kč</w:t>
      </w:r>
      <w:r w:rsidR="00E308D7" w:rsidRPr="005D3E9A">
        <w:t xml:space="preserve"> za každé jednotlivé zjištěné a prokázané porušení povinností </w:t>
      </w:r>
      <w:r w:rsidR="00B54902">
        <w:t>Poskytovatele</w:t>
      </w:r>
      <w:r w:rsidR="00E308D7" w:rsidRPr="005D3E9A">
        <w:t xml:space="preserve"> uvedených v čl. </w:t>
      </w:r>
      <w:r w:rsidR="008642A4" w:rsidRPr="005D3E9A">
        <w:t>VIII</w:t>
      </w:r>
      <w:r w:rsidR="00E308D7" w:rsidRPr="005D3E9A">
        <w:t xml:space="preserve">. </w:t>
      </w:r>
      <w:r w:rsidR="00E308D7" w:rsidRPr="000267D3">
        <w:t xml:space="preserve">odst. </w:t>
      </w:r>
      <w:r w:rsidR="00DB48BF">
        <w:t>1 - 6</w:t>
      </w:r>
      <w:r w:rsidR="00E308D7" w:rsidRPr="000267D3">
        <w:t xml:space="preserve"> této Smlouvy</w:t>
      </w:r>
      <w:r w:rsidR="00E308D7" w:rsidRPr="005D3E9A">
        <w:t>;</w:t>
      </w:r>
    </w:p>
    <w:p w14:paraId="2CD18A38" w14:textId="2E425500" w:rsidR="00037FF0" w:rsidRPr="00485C88" w:rsidRDefault="00037FF0" w:rsidP="00037FF0">
      <w:pPr>
        <w:pStyle w:val="Odrky"/>
        <w:spacing w:after="60"/>
        <w:ind w:left="850"/>
        <w:contextualSpacing w:val="0"/>
      </w:pPr>
      <w:r w:rsidRPr="005B265D">
        <w:rPr>
          <w:b/>
        </w:rPr>
        <w:t>10.000,- Kč</w:t>
      </w:r>
      <w:r w:rsidRPr="005B265D">
        <w:t xml:space="preserve"> za každé jednotlivě zjištěné a prokázané </w:t>
      </w:r>
      <w:r w:rsidRPr="00485C88">
        <w:t xml:space="preserve">porušení povinností </w:t>
      </w:r>
      <w:r w:rsidR="00B54902">
        <w:t>Poskytovatele</w:t>
      </w:r>
      <w:r w:rsidRPr="00485C88">
        <w:t xml:space="preserve"> uvedených v čl. X. odst. 2 a 3 </w:t>
      </w:r>
      <w:r w:rsidRPr="00485C88">
        <w:rPr>
          <w:rFonts w:ascii="Arial" w:hAnsi="Arial" w:cs="Arial"/>
        </w:rPr>
        <w:t xml:space="preserve">a v čl. XI. </w:t>
      </w:r>
      <w:r>
        <w:rPr>
          <w:rFonts w:ascii="Arial" w:hAnsi="Arial" w:cs="Arial"/>
        </w:rPr>
        <w:t xml:space="preserve">odst. </w:t>
      </w:r>
      <w:r w:rsidRPr="00485C88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485C88">
        <w:rPr>
          <w:rFonts w:ascii="Arial" w:hAnsi="Arial" w:cs="Arial"/>
        </w:rPr>
        <w:t xml:space="preserve"> t</w:t>
      </w:r>
      <w:r w:rsidRPr="00485C88">
        <w:t>éto Smlouvy.</w:t>
      </w:r>
    </w:p>
    <w:p w14:paraId="461DC33B" w14:textId="3610D284" w:rsidR="003C0265" w:rsidRPr="00E308D7" w:rsidRDefault="003C0265" w:rsidP="0097233B">
      <w:pPr>
        <w:pStyle w:val="Odstavec"/>
        <w:numPr>
          <w:ilvl w:val="1"/>
          <w:numId w:val="2"/>
        </w:numPr>
        <w:spacing w:before="160"/>
        <w:ind w:left="425" w:hanging="425"/>
      </w:pPr>
      <w:r w:rsidRPr="00E308D7">
        <w:t>Ujednání o smluvní pokutě nevylučuje právo Objednatele na náhradu škody vzniklé z porušení povinnosti, ke kterému se smluvní pokuta vztahuje.</w:t>
      </w:r>
    </w:p>
    <w:p w14:paraId="3E68D191" w14:textId="46400F91" w:rsidR="00957101" w:rsidRPr="003C0265" w:rsidRDefault="00957101" w:rsidP="007D0BA4">
      <w:pPr>
        <w:pStyle w:val="Odstavec"/>
        <w:numPr>
          <w:ilvl w:val="1"/>
          <w:numId w:val="2"/>
        </w:numPr>
        <w:ind w:left="426" w:hanging="426"/>
      </w:pPr>
      <w:r>
        <w:t xml:space="preserve">Uplatnění nároku na </w:t>
      </w:r>
      <w:r w:rsidR="00B313EA">
        <w:t>zaplacení</w:t>
      </w:r>
      <w:r>
        <w:t xml:space="preserve"> smluvní pokuty ze strany Objednatele nemá vliv na povinnost </w:t>
      </w:r>
      <w:r w:rsidR="00B54902">
        <w:t>Poskytovatele</w:t>
      </w:r>
      <w:r>
        <w:t xml:space="preserve"> provést dílo řádně, včas a za podmínek stanovených touto Smlouvou. </w:t>
      </w:r>
    </w:p>
    <w:p w14:paraId="4C5578E8" w14:textId="3CF623CF" w:rsidR="00EB498E" w:rsidRDefault="00A80892" w:rsidP="009B762C">
      <w:pPr>
        <w:pStyle w:val="Nadpis1"/>
        <w:ind w:left="709" w:hanging="709"/>
      </w:pPr>
      <w:r>
        <w:t>Povinnosti Poskytovatele</w:t>
      </w:r>
    </w:p>
    <w:p w14:paraId="374388B2" w14:textId="20DABDD8" w:rsidR="00DB48BF" w:rsidRPr="00641E75" w:rsidRDefault="00642514" w:rsidP="00DB48BF">
      <w:pPr>
        <w:widowControl w:val="0"/>
        <w:tabs>
          <w:tab w:val="left" w:pos="426"/>
        </w:tabs>
        <w:ind w:left="426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AE1384">
        <w:t>1</w:t>
      </w:r>
      <w:r w:rsidRPr="00642514">
        <w:rPr>
          <w:rFonts w:ascii="Arial" w:hAnsi="Arial" w:cs="Arial"/>
          <w:sz w:val="20"/>
          <w:szCs w:val="20"/>
        </w:rPr>
        <w:t>.</w:t>
      </w:r>
      <w:r w:rsidRPr="00642514">
        <w:rPr>
          <w:rFonts w:ascii="Arial" w:hAnsi="Arial" w:cs="Arial"/>
          <w:sz w:val="20"/>
          <w:szCs w:val="20"/>
        </w:rPr>
        <w:tab/>
      </w:r>
      <w:r w:rsidR="00DB48BF" w:rsidRPr="00641E75">
        <w:rPr>
          <w:rFonts w:ascii="Arial" w:hAnsi="Arial" w:cs="Arial"/>
          <w:sz w:val="20"/>
          <w:szCs w:val="20"/>
          <w:lang w:eastAsia="x-none"/>
        </w:rPr>
        <w:t xml:space="preserve">Předmětné </w:t>
      </w:r>
      <w:r w:rsidR="00231B90">
        <w:rPr>
          <w:rFonts w:ascii="Arial" w:hAnsi="Arial" w:cs="Arial"/>
          <w:sz w:val="20"/>
          <w:szCs w:val="20"/>
          <w:lang w:eastAsia="x-none"/>
        </w:rPr>
        <w:t>práce</w:t>
      </w:r>
      <w:r w:rsidR="00DB48BF" w:rsidRPr="00641E75">
        <w:rPr>
          <w:rFonts w:ascii="Arial" w:hAnsi="Arial" w:cs="Arial"/>
          <w:sz w:val="20"/>
          <w:szCs w:val="20"/>
          <w:lang w:eastAsia="x-none"/>
        </w:rPr>
        <w:t xml:space="preserve"> budou prováděny v souladu s požadavky Objednatele a v souladu se soupisem prací.</w:t>
      </w:r>
      <w:r w:rsidR="00DB48BF" w:rsidRPr="00641E75">
        <w:rPr>
          <w:rFonts w:ascii="Arial" w:hAnsi="Arial" w:cs="Arial"/>
          <w:sz w:val="20"/>
          <w:szCs w:val="20"/>
        </w:rPr>
        <w:t xml:space="preserve"> </w:t>
      </w:r>
    </w:p>
    <w:p w14:paraId="04A4AEB8" w14:textId="640DA1F0" w:rsidR="00642514" w:rsidRPr="00303829" w:rsidRDefault="00DB48BF" w:rsidP="00642514">
      <w:p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B54902">
        <w:rPr>
          <w:rFonts w:ascii="Arial" w:hAnsi="Arial" w:cs="Arial"/>
          <w:sz w:val="20"/>
          <w:szCs w:val="20"/>
        </w:rPr>
        <w:t>Poskytovatel</w:t>
      </w:r>
      <w:r w:rsidR="00642514" w:rsidRPr="00BE7A5C">
        <w:rPr>
          <w:rFonts w:ascii="Arial" w:hAnsi="Arial" w:cs="Arial"/>
          <w:sz w:val="20"/>
          <w:szCs w:val="20"/>
        </w:rPr>
        <w:t xml:space="preserve"> je povinen zachovávat mlčenlivost o všech skutečnostech projednávaných </w:t>
      </w:r>
      <w:r w:rsidR="00642514" w:rsidRPr="00303829">
        <w:rPr>
          <w:rFonts w:ascii="Arial" w:hAnsi="Arial" w:cs="Arial"/>
          <w:sz w:val="20"/>
          <w:szCs w:val="20"/>
        </w:rPr>
        <w:t xml:space="preserve">v souvislosti s plněním této Smlouvy. </w:t>
      </w:r>
    </w:p>
    <w:p w14:paraId="00E9700F" w14:textId="0782D766" w:rsidR="00642514" w:rsidRPr="00303829" w:rsidRDefault="00DB48BF" w:rsidP="00642514">
      <w:p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42514" w:rsidRPr="00303829">
        <w:rPr>
          <w:rFonts w:ascii="Arial" w:hAnsi="Arial" w:cs="Arial"/>
          <w:sz w:val="20"/>
          <w:szCs w:val="20"/>
        </w:rPr>
        <w:t>.</w:t>
      </w:r>
      <w:r w:rsidR="00642514" w:rsidRPr="00303829">
        <w:rPr>
          <w:rFonts w:ascii="Arial" w:hAnsi="Arial" w:cs="Arial"/>
          <w:sz w:val="20"/>
          <w:szCs w:val="20"/>
        </w:rPr>
        <w:tab/>
      </w:r>
      <w:r w:rsidR="00613897">
        <w:rPr>
          <w:rFonts w:ascii="Arial" w:hAnsi="Arial" w:cs="Arial"/>
          <w:sz w:val="20"/>
          <w:szCs w:val="20"/>
        </w:rPr>
        <w:t>Poskytovatel</w:t>
      </w:r>
      <w:r w:rsidR="00642514" w:rsidRPr="00303829">
        <w:rPr>
          <w:rFonts w:ascii="Arial" w:hAnsi="Arial" w:cs="Arial"/>
          <w:sz w:val="20"/>
          <w:szCs w:val="20"/>
        </w:rPr>
        <w:t xml:space="preserve"> je povinen při poskytování sjednaných poradenských činností počínat si s náležitou odbornou péčí a v souladu s obecně závaznými právními předpisy. Dále je povinen chránit a pros</w:t>
      </w:r>
      <w:r w:rsidR="00303829" w:rsidRPr="00303829">
        <w:rPr>
          <w:rFonts w:ascii="Arial" w:hAnsi="Arial" w:cs="Arial"/>
          <w:sz w:val="20"/>
          <w:szCs w:val="20"/>
        </w:rPr>
        <w:t>azovat práva a oprávněné zájmy O</w:t>
      </w:r>
      <w:r w:rsidR="00642514" w:rsidRPr="00303829">
        <w:rPr>
          <w:rFonts w:ascii="Arial" w:hAnsi="Arial" w:cs="Arial"/>
          <w:sz w:val="20"/>
          <w:szCs w:val="20"/>
        </w:rPr>
        <w:t xml:space="preserve">bjednatele, řídit se jeho pokyny a nejednat v rozporu s nimi a zdržet se veškerého jednání, které by mohlo </w:t>
      </w:r>
      <w:r w:rsidR="00303829" w:rsidRPr="00303829">
        <w:rPr>
          <w:rFonts w:ascii="Arial" w:hAnsi="Arial" w:cs="Arial"/>
          <w:sz w:val="20"/>
          <w:szCs w:val="20"/>
        </w:rPr>
        <w:t>O</w:t>
      </w:r>
      <w:r w:rsidR="00642514" w:rsidRPr="00303829">
        <w:rPr>
          <w:rFonts w:ascii="Arial" w:hAnsi="Arial" w:cs="Arial"/>
          <w:sz w:val="20"/>
          <w:szCs w:val="20"/>
        </w:rPr>
        <w:t xml:space="preserve">bjednatele jakýmkoliv způsobem poškodit. </w:t>
      </w:r>
    </w:p>
    <w:p w14:paraId="43E56DE7" w14:textId="2EB814BD" w:rsidR="00642514" w:rsidRPr="008414C6" w:rsidRDefault="00DB48BF" w:rsidP="00642514">
      <w:p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642514" w:rsidRPr="008414C6">
        <w:rPr>
          <w:rFonts w:ascii="Arial" w:hAnsi="Arial" w:cs="Arial"/>
          <w:sz w:val="20"/>
          <w:szCs w:val="20"/>
        </w:rPr>
        <w:t>.</w:t>
      </w:r>
      <w:r w:rsidR="00642514" w:rsidRPr="008414C6">
        <w:rPr>
          <w:rFonts w:ascii="Arial" w:hAnsi="Arial" w:cs="Arial"/>
          <w:sz w:val="20"/>
          <w:szCs w:val="20"/>
        </w:rPr>
        <w:tab/>
        <w:t xml:space="preserve">Pro případ, že by pokyny </w:t>
      </w:r>
      <w:r w:rsidR="00303829" w:rsidRPr="008414C6">
        <w:rPr>
          <w:rFonts w:ascii="Arial" w:hAnsi="Arial" w:cs="Arial"/>
          <w:sz w:val="20"/>
          <w:szCs w:val="20"/>
        </w:rPr>
        <w:t>O</w:t>
      </w:r>
      <w:r w:rsidR="00642514" w:rsidRPr="008414C6">
        <w:rPr>
          <w:rFonts w:ascii="Arial" w:hAnsi="Arial" w:cs="Arial"/>
          <w:sz w:val="20"/>
          <w:szCs w:val="20"/>
        </w:rPr>
        <w:t>bjednatele byly v rozporu s obecně závaznými právními předpisy, je</w:t>
      </w:r>
      <w:r w:rsidR="00303829" w:rsidRPr="008414C6">
        <w:rPr>
          <w:rFonts w:ascii="Arial" w:hAnsi="Arial" w:cs="Arial"/>
          <w:sz w:val="20"/>
          <w:szCs w:val="20"/>
        </w:rPr>
        <w:t> </w:t>
      </w:r>
      <w:r w:rsidR="00613897">
        <w:rPr>
          <w:rFonts w:ascii="Arial" w:hAnsi="Arial" w:cs="Arial"/>
          <w:sz w:val="20"/>
          <w:szCs w:val="20"/>
        </w:rPr>
        <w:t>Poskytovatel</w:t>
      </w:r>
      <w:r w:rsidR="00642514" w:rsidRPr="008414C6">
        <w:rPr>
          <w:rFonts w:ascii="Arial" w:hAnsi="Arial" w:cs="Arial"/>
          <w:sz w:val="20"/>
          <w:szCs w:val="20"/>
        </w:rPr>
        <w:t xml:space="preserve"> povinen </w:t>
      </w:r>
      <w:r w:rsidR="00303829" w:rsidRPr="008414C6">
        <w:rPr>
          <w:rFonts w:ascii="Arial" w:hAnsi="Arial" w:cs="Arial"/>
          <w:sz w:val="20"/>
          <w:szCs w:val="20"/>
        </w:rPr>
        <w:t>O</w:t>
      </w:r>
      <w:r w:rsidR="00642514" w:rsidRPr="008414C6">
        <w:rPr>
          <w:rFonts w:ascii="Arial" w:hAnsi="Arial" w:cs="Arial"/>
          <w:sz w:val="20"/>
          <w:szCs w:val="20"/>
        </w:rPr>
        <w:t>bjednatele na tyto rozpory upozornit a poučit ho o případných následcích. Nebudou-li pokyny</w:t>
      </w:r>
      <w:r w:rsidR="00A80892">
        <w:rPr>
          <w:rFonts w:ascii="Arial" w:hAnsi="Arial" w:cs="Arial"/>
          <w:sz w:val="20"/>
          <w:szCs w:val="20"/>
        </w:rPr>
        <w:t>,</w:t>
      </w:r>
      <w:r w:rsidR="00642514" w:rsidRPr="008414C6">
        <w:rPr>
          <w:rFonts w:ascii="Arial" w:hAnsi="Arial" w:cs="Arial"/>
          <w:sz w:val="20"/>
          <w:szCs w:val="20"/>
        </w:rPr>
        <w:t xml:space="preserve"> ani po upozornění a poučení o případných následcích</w:t>
      </w:r>
      <w:r w:rsidR="00A80892">
        <w:rPr>
          <w:rFonts w:ascii="Arial" w:hAnsi="Arial" w:cs="Arial"/>
          <w:sz w:val="20"/>
          <w:szCs w:val="20"/>
        </w:rPr>
        <w:t>,</w:t>
      </w:r>
      <w:r w:rsidR="00642514" w:rsidRPr="008414C6">
        <w:rPr>
          <w:rFonts w:ascii="Arial" w:hAnsi="Arial" w:cs="Arial"/>
          <w:sz w:val="20"/>
          <w:szCs w:val="20"/>
        </w:rPr>
        <w:t xml:space="preserve"> ze</w:t>
      </w:r>
      <w:r w:rsidR="008414C6" w:rsidRPr="008414C6">
        <w:rPr>
          <w:rFonts w:ascii="Arial" w:hAnsi="Arial" w:cs="Arial"/>
          <w:sz w:val="20"/>
          <w:szCs w:val="20"/>
        </w:rPr>
        <w:t> </w:t>
      </w:r>
      <w:r w:rsidR="00642514" w:rsidRPr="008414C6">
        <w:rPr>
          <w:rFonts w:ascii="Arial" w:hAnsi="Arial" w:cs="Arial"/>
          <w:sz w:val="20"/>
          <w:szCs w:val="20"/>
        </w:rPr>
        <w:t xml:space="preserve">strany </w:t>
      </w:r>
      <w:r w:rsidR="00303829" w:rsidRPr="008414C6">
        <w:rPr>
          <w:rFonts w:ascii="Arial" w:hAnsi="Arial" w:cs="Arial"/>
          <w:sz w:val="20"/>
          <w:szCs w:val="20"/>
        </w:rPr>
        <w:t>O</w:t>
      </w:r>
      <w:r w:rsidR="00642514" w:rsidRPr="008414C6">
        <w:rPr>
          <w:rFonts w:ascii="Arial" w:hAnsi="Arial" w:cs="Arial"/>
          <w:sz w:val="20"/>
          <w:szCs w:val="20"/>
        </w:rPr>
        <w:t>bjednatele upraveny tak</w:t>
      </w:r>
      <w:r w:rsidR="00A80892">
        <w:rPr>
          <w:rFonts w:ascii="Arial" w:hAnsi="Arial" w:cs="Arial"/>
          <w:sz w:val="20"/>
          <w:szCs w:val="20"/>
        </w:rPr>
        <w:t>,</w:t>
      </w:r>
      <w:r w:rsidR="00642514" w:rsidRPr="008414C6">
        <w:rPr>
          <w:rFonts w:ascii="Arial" w:hAnsi="Arial" w:cs="Arial"/>
          <w:sz w:val="20"/>
          <w:szCs w:val="20"/>
        </w:rPr>
        <w:t xml:space="preserve"> aby byly v souladu s obecně závaznými právními předpisy, nemusí se jimi </w:t>
      </w:r>
      <w:r w:rsidR="00613897">
        <w:rPr>
          <w:rFonts w:ascii="Arial" w:hAnsi="Arial" w:cs="Arial"/>
          <w:sz w:val="20"/>
          <w:szCs w:val="20"/>
        </w:rPr>
        <w:t>Poskytovatel</w:t>
      </w:r>
      <w:r w:rsidR="00642514" w:rsidRPr="008414C6">
        <w:rPr>
          <w:rFonts w:ascii="Arial" w:hAnsi="Arial" w:cs="Arial"/>
          <w:sz w:val="20"/>
          <w:szCs w:val="20"/>
        </w:rPr>
        <w:t xml:space="preserve"> řídit.</w:t>
      </w:r>
    </w:p>
    <w:p w14:paraId="0C80CF2D" w14:textId="1C81C372" w:rsidR="00642514" w:rsidRPr="00641E75" w:rsidRDefault="00DB48BF" w:rsidP="00642514">
      <w:p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42514" w:rsidRPr="008414C6">
        <w:rPr>
          <w:rFonts w:ascii="Arial" w:hAnsi="Arial" w:cs="Arial"/>
          <w:sz w:val="20"/>
          <w:szCs w:val="20"/>
        </w:rPr>
        <w:t>.</w:t>
      </w:r>
      <w:r w:rsidR="00642514" w:rsidRPr="008414C6">
        <w:rPr>
          <w:rFonts w:ascii="Arial" w:hAnsi="Arial" w:cs="Arial"/>
          <w:sz w:val="20"/>
          <w:szCs w:val="20"/>
        </w:rPr>
        <w:tab/>
      </w:r>
      <w:r w:rsidR="00613897">
        <w:rPr>
          <w:rFonts w:ascii="Arial" w:hAnsi="Arial" w:cs="Arial"/>
          <w:sz w:val="20"/>
          <w:szCs w:val="20"/>
        </w:rPr>
        <w:t>Poskytovatel</w:t>
      </w:r>
      <w:r w:rsidR="00642514" w:rsidRPr="008414C6">
        <w:rPr>
          <w:rFonts w:ascii="Arial" w:hAnsi="Arial" w:cs="Arial"/>
          <w:sz w:val="20"/>
          <w:szCs w:val="20"/>
        </w:rPr>
        <w:t xml:space="preserve"> bude poskytovat poradenskou činnost vymezenou v této Smlouvě podle potřeby </w:t>
      </w:r>
      <w:r w:rsidR="00303829" w:rsidRPr="008414C6">
        <w:rPr>
          <w:rFonts w:ascii="Arial" w:hAnsi="Arial" w:cs="Arial"/>
          <w:sz w:val="20"/>
          <w:szCs w:val="20"/>
        </w:rPr>
        <w:t>O</w:t>
      </w:r>
      <w:r w:rsidR="00642514" w:rsidRPr="008414C6">
        <w:rPr>
          <w:rFonts w:ascii="Arial" w:hAnsi="Arial" w:cs="Arial"/>
          <w:sz w:val="20"/>
          <w:szCs w:val="20"/>
        </w:rPr>
        <w:t>bjednatele po celou dobu platnosti a účinnosti</w:t>
      </w:r>
      <w:r w:rsidR="00303829" w:rsidRPr="008414C6">
        <w:rPr>
          <w:rFonts w:ascii="Arial" w:hAnsi="Arial" w:cs="Arial"/>
          <w:sz w:val="20"/>
          <w:szCs w:val="20"/>
        </w:rPr>
        <w:t xml:space="preserve"> této </w:t>
      </w:r>
      <w:r w:rsidR="00642514" w:rsidRPr="008414C6">
        <w:rPr>
          <w:rFonts w:ascii="Arial" w:hAnsi="Arial" w:cs="Arial"/>
          <w:sz w:val="20"/>
          <w:szCs w:val="20"/>
        </w:rPr>
        <w:t xml:space="preserve">Smlouvy, a to v pracovní dny </w:t>
      </w:r>
      <w:r w:rsidR="00A80892">
        <w:rPr>
          <w:rFonts w:ascii="Arial" w:hAnsi="Arial" w:cs="Arial"/>
          <w:sz w:val="20"/>
          <w:szCs w:val="20"/>
        </w:rPr>
        <w:t xml:space="preserve">v době </w:t>
      </w:r>
      <w:r w:rsidR="00642514" w:rsidRPr="008414C6">
        <w:rPr>
          <w:rFonts w:ascii="Arial" w:hAnsi="Arial" w:cs="Arial"/>
          <w:sz w:val="20"/>
          <w:szCs w:val="20"/>
        </w:rPr>
        <w:t>od 8:00 do 1</w:t>
      </w:r>
      <w:r w:rsidR="00303829" w:rsidRPr="008414C6">
        <w:rPr>
          <w:rFonts w:ascii="Arial" w:hAnsi="Arial" w:cs="Arial"/>
          <w:sz w:val="20"/>
          <w:szCs w:val="20"/>
        </w:rPr>
        <w:t xml:space="preserve">8:00 hod. v sídle nebo pobočce </w:t>
      </w:r>
      <w:r w:rsidR="00613897">
        <w:rPr>
          <w:rFonts w:ascii="Arial" w:hAnsi="Arial" w:cs="Arial"/>
          <w:sz w:val="20"/>
          <w:szCs w:val="20"/>
        </w:rPr>
        <w:t>Poskytovatele</w:t>
      </w:r>
      <w:r w:rsidR="00642514" w:rsidRPr="008414C6">
        <w:rPr>
          <w:rFonts w:ascii="Arial" w:hAnsi="Arial" w:cs="Arial"/>
          <w:sz w:val="20"/>
          <w:szCs w:val="20"/>
        </w:rPr>
        <w:t xml:space="preserve"> nebo v sídle </w:t>
      </w:r>
      <w:r w:rsidR="00303829" w:rsidRPr="008414C6">
        <w:rPr>
          <w:rFonts w:ascii="Arial" w:hAnsi="Arial" w:cs="Arial"/>
          <w:sz w:val="20"/>
          <w:szCs w:val="20"/>
        </w:rPr>
        <w:t>O</w:t>
      </w:r>
      <w:r w:rsidR="00642514" w:rsidRPr="008414C6">
        <w:rPr>
          <w:rFonts w:ascii="Arial" w:hAnsi="Arial" w:cs="Arial"/>
          <w:sz w:val="20"/>
          <w:szCs w:val="20"/>
        </w:rPr>
        <w:t xml:space="preserve">bjednatele nebo v jiném místě určeném </w:t>
      </w:r>
      <w:r w:rsidR="00303829" w:rsidRPr="008414C6">
        <w:rPr>
          <w:rFonts w:ascii="Arial" w:hAnsi="Arial" w:cs="Arial"/>
          <w:sz w:val="20"/>
          <w:szCs w:val="20"/>
        </w:rPr>
        <w:t>O</w:t>
      </w:r>
      <w:r w:rsidR="00642514" w:rsidRPr="008414C6">
        <w:rPr>
          <w:rFonts w:ascii="Arial" w:hAnsi="Arial" w:cs="Arial"/>
          <w:sz w:val="20"/>
          <w:szCs w:val="20"/>
        </w:rPr>
        <w:t xml:space="preserve">bjednatelem podle povahy projednávané věci. </w:t>
      </w:r>
    </w:p>
    <w:p w14:paraId="7D090F66" w14:textId="290515E8" w:rsidR="00642514" w:rsidRPr="00DB48BF" w:rsidRDefault="00DB48BF" w:rsidP="006752E4">
      <w:p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42514" w:rsidRPr="00641E75">
        <w:rPr>
          <w:rFonts w:ascii="Arial" w:hAnsi="Arial" w:cs="Arial"/>
          <w:sz w:val="20"/>
          <w:szCs w:val="20"/>
        </w:rPr>
        <w:t>.</w:t>
      </w:r>
      <w:r w:rsidR="00642514" w:rsidRPr="00641E75">
        <w:rPr>
          <w:rFonts w:ascii="Arial" w:hAnsi="Arial" w:cs="Arial"/>
          <w:sz w:val="20"/>
          <w:szCs w:val="20"/>
        </w:rPr>
        <w:tab/>
      </w:r>
      <w:r w:rsidR="00613897">
        <w:rPr>
          <w:rFonts w:ascii="Arial" w:hAnsi="Arial" w:cs="Arial"/>
          <w:sz w:val="20"/>
          <w:szCs w:val="20"/>
        </w:rPr>
        <w:t>Poskytovatel</w:t>
      </w:r>
      <w:r w:rsidR="00642514" w:rsidRPr="00641E75">
        <w:rPr>
          <w:rFonts w:ascii="Arial" w:hAnsi="Arial" w:cs="Arial"/>
          <w:sz w:val="20"/>
          <w:szCs w:val="20"/>
        </w:rPr>
        <w:t xml:space="preserve"> je povinen prodiskutovat a vysvětlit zvolený postup</w:t>
      </w:r>
      <w:r w:rsidR="006752E4">
        <w:rPr>
          <w:rFonts w:ascii="Arial" w:hAnsi="Arial" w:cs="Arial"/>
          <w:sz w:val="20"/>
          <w:szCs w:val="20"/>
        </w:rPr>
        <w:t xml:space="preserve">, upozornit na případné rozpory </w:t>
      </w:r>
      <w:r w:rsidR="00642514" w:rsidRPr="00641E75">
        <w:rPr>
          <w:rFonts w:ascii="Arial" w:hAnsi="Arial" w:cs="Arial"/>
          <w:sz w:val="20"/>
          <w:szCs w:val="20"/>
        </w:rPr>
        <w:t>a kolize s právními normami a navrhovat možná řešení.</w:t>
      </w:r>
    </w:p>
    <w:p w14:paraId="741FEFF2" w14:textId="4738F013" w:rsidR="00642514" w:rsidRDefault="00E61C16" w:rsidP="00BD0705">
      <w:p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7.</w:t>
      </w:r>
      <w:r>
        <w:rPr>
          <w:rFonts w:ascii="Arial" w:hAnsi="Arial" w:cs="Arial"/>
          <w:sz w:val="20"/>
          <w:szCs w:val="20"/>
          <w:lang w:eastAsia="x-none"/>
        </w:rPr>
        <w:tab/>
      </w:r>
      <w:r w:rsidR="00231B90">
        <w:rPr>
          <w:rFonts w:ascii="Arial" w:hAnsi="Arial" w:cs="Arial"/>
          <w:sz w:val="20"/>
          <w:szCs w:val="20"/>
          <w:lang w:eastAsia="x-none"/>
        </w:rPr>
        <w:t>Práce</w:t>
      </w:r>
      <w:r w:rsidR="00642514" w:rsidRPr="00641E75">
        <w:rPr>
          <w:rFonts w:ascii="Arial" w:hAnsi="Arial" w:cs="Arial"/>
          <w:sz w:val="20"/>
          <w:szCs w:val="20"/>
          <w:lang w:eastAsia="x-none"/>
        </w:rPr>
        <w:t xml:space="preserve"> nad rámec plnění </w:t>
      </w:r>
      <w:r w:rsidR="00C27B5D" w:rsidRPr="00641E75">
        <w:rPr>
          <w:rFonts w:ascii="Arial" w:hAnsi="Arial" w:cs="Arial"/>
          <w:sz w:val="20"/>
          <w:szCs w:val="20"/>
          <w:lang w:eastAsia="x-none"/>
        </w:rPr>
        <w:t xml:space="preserve">této </w:t>
      </w:r>
      <w:r w:rsidR="00642514" w:rsidRPr="00641E75">
        <w:rPr>
          <w:rFonts w:ascii="Arial" w:hAnsi="Arial" w:cs="Arial"/>
          <w:sz w:val="20"/>
          <w:szCs w:val="20"/>
          <w:lang w:eastAsia="x-none"/>
        </w:rPr>
        <w:t xml:space="preserve">Smlouvy, které </w:t>
      </w:r>
      <w:r w:rsidR="00B4388B">
        <w:rPr>
          <w:rFonts w:ascii="Arial" w:hAnsi="Arial" w:cs="Arial"/>
          <w:sz w:val="20"/>
          <w:szCs w:val="20"/>
          <w:lang w:eastAsia="x-none"/>
        </w:rPr>
        <w:t>Poskytovatel</w:t>
      </w:r>
      <w:r w:rsidR="00642514" w:rsidRPr="00641E75">
        <w:rPr>
          <w:rFonts w:ascii="Arial" w:hAnsi="Arial" w:cs="Arial"/>
          <w:sz w:val="20"/>
          <w:szCs w:val="20"/>
          <w:lang w:eastAsia="x-none"/>
        </w:rPr>
        <w:t xml:space="preserve"> proved</w:t>
      </w:r>
      <w:r w:rsidR="00C27B5D" w:rsidRPr="00641E75">
        <w:rPr>
          <w:rFonts w:ascii="Arial" w:hAnsi="Arial" w:cs="Arial"/>
          <w:sz w:val="20"/>
          <w:szCs w:val="20"/>
          <w:lang w:eastAsia="x-none"/>
        </w:rPr>
        <w:t>e pro vlastní potřebu, nebudou O</w:t>
      </w:r>
      <w:r w:rsidR="00642514" w:rsidRPr="00641E75">
        <w:rPr>
          <w:rFonts w:ascii="Arial" w:hAnsi="Arial" w:cs="Arial"/>
          <w:sz w:val="20"/>
          <w:szCs w:val="20"/>
          <w:lang w:eastAsia="x-none"/>
        </w:rPr>
        <w:t>bjednateli fakturovány.</w:t>
      </w:r>
    </w:p>
    <w:p w14:paraId="38E48B4F" w14:textId="77777777" w:rsidR="007F0306" w:rsidRDefault="007F0306" w:rsidP="00BD0705">
      <w:p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32C1207B" w14:textId="77777777" w:rsidR="007F0306" w:rsidRDefault="007F0306" w:rsidP="00BD0705">
      <w:p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0608578D" w14:textId="3E4E75A3" w:rsidR="00902C5F" w:rsidRPr="0083097E" w:rsidRDefault="00F6394E" w:rsidP="009B762C">
      <w:pPr>
        <w:pStyle w:val="Nadpis1"/>
        <w:ind w:left="709" w:hanging="709"/>
      </w:pPr>
      <w:r w:rsidRPr="0083097E">
        <w:t>Předání</w:t>
      </w:r>
      <w:r w:rsidR="00902C5F" w:rsidRPr="0083097E">
        <w:t xml:space="preserve"> a převzetí </w:t>
      </w:r>
      <w:r w:rsidR="006F3F9D" w:rsidRPr="0083097E">
        <w:t>díla</w:t>
      </w:r>
    </w:p>
    <w:p w14:paraId="3BEB0EC0" w14:textId="603050C1" w:rsidR="003C0265" w:rsidRPr="0083097E" w:rsidRDefault="00B4388B" w:rsidP="007D0BA4">
      <w:pPr>
        <w:pStyle w:val="Odstavec"/>
        <w:numPr>
          <w:ilvl w:val="1"/>
          <w:numId w:val="2"/>
        </w:numPr>
        <w:ind w:left="426" w:hanging="426"/>
      </w:pPr>
      <w:r>
        <w:t>Poskytovatel</w:t>
      </w:r>
      <w:r w:rsidR="00672EA6" w:rsidRPr="0083097E">
        <w:t xml:space="preserve"> splní svou povinnost </w:t>
      </w:r>
      <w:r w:rsidR="00B06A3E" w:rsidRPr="0083097E">
        <w:t xml:space="preserve">řádným provedením díla </w:t>
      </w:r>
      <w:r w:rsidR="00F93616">
        <w:t>dle čl.</w:t>
      </w:r>
      <w:r w:rsidR="00672EA6" w:rsidRPr="0083097E">
        <w:t xml:space="preserve"> II.</w:t>
      </w:r>
      <w:r w:rsidR="00B06A3E" w:rsidRPr="0083097E">
        <w:t xml:space="preserve"> </w:t>
      </w:r>
      <w:r w:rsidR="002725F0" w:rsidRPr="0083097E">
        <w:t>odst. 1</w:t>
      </w:r>
      <w:r w:rsidR="004910D2">
        <w:t xml:space="preserve"> a 2</w:t>
      </w:r>
      <w:r w:rsidR="002725F0" w:rsidRPr="0083097E">
        <w:t xml:space="preserve"> </w:t>
      </w:r>
      <w:r w:rsidR="00B06A3E" w:rsidRPr="0083097E">
        <w:t xml:space="preserve">a </w:t>
      </w:r>
      <w:r w:rsidR="00DC3CB3">
        <w:t xml:space="preserve">čl. </w:t>
      </w:r>
      <w:r w:rsidR="00B06A3E" w:rsidRPr="0083097E">
        <w:t>VIII</w:t>
      </w:r>
      <w:r w:rsidR="0097233B" w:rsidRPr="0083097E">
        <w:t>.</w:t>
      </w:r>
      <w:r w:rsidR="003F1EBD" w:rsidRPr="0083097E">
        <w:t xml:space="preserve"> této Smlouvy</w:t>
      </w:r>
      <w:r w:rsidR="00672EA6" w:rsidRPr="0083097E">
        <w:t xml:space="preserve">, </w:t>
      </w:r>
      <w:r w:rsidR="00B06A3E" w:rsidRPr="0083097E">
        <w:t>a</w:t>
      </w:r>
      <w:r w:rsidR="00B508C0" w:rsidRPr="0083097E">
        <w:t> </w:t>
      </w:r>
      <w:r w:rsidR="00B06A3E" w:rsidRPr="0083097E">
        <w:t>to</w:t>
      </w:r>
      <w:r w:rsidR="00B508C0" w:rsidRPr="0083097E">
        <w:t> </w:t>
      </w:r>
      <w:r w:rsidR="00AC529C" w:rsidRPr="0083097E">
        <w:t>v termínech</w:t>
      </w:r>
      <w:r w:rsidR="00B313EA" w:rsidRPr="0083097E">
        <w:t xml:space="preserve"> dle čl. </w:t>
      </w:r>
      <w:r w:rsidR="00F6394E" w:rsidRPr="0083097E">
        <w:t>III.</w:t>
      </w:r>
      <w:r w:rsidR="00B313EA" w:rsidRPr="0083097E">
        <w:t xml:space="preserve"> této Smlouvy</w:t>
      </w:r>
      <w:r w:rsidR="00B06A3E" w:rsidRPr="0083097E">
        <w:t xml:space="preserve">. </w:t>
      </w:r>
    </w:p>
    <w:p w14:paraId="43A1BDAE" w14:textId="395EDAF5" w:rsidR="003C0265" w:rsidRPr="0083097E" w:rsidRDefault="00672EA6" w:rsidP="007D0BA4">
      <w:pPr>
        <w:pStyle w:val="Odstavec"/>
        <w:numPr>
          <w:ilvl w:val="1"/>
          <w:numId w:val="2"/>
        </w:numPr>
        <w:ind w:left="426" w:hanging="426"/>
      </w:pPr>
      <w:r w:rsidRPr="0083097E">
        <w:t xml:space="preserve">V případě zjištění vad a nedodělků v rámci dílčího plnění sepíší zástupci obou Smluvních stran svá stanoviska a jejich zdůvodnění. Kontrola odstranění vad bude provedena opět protokolárně. Faktura bude v takovém případě </w:t>
      </w:r>
      <w:r w:rsidR="00B4388B">
        <w:t>Poskytovatelem</w:t>
      </w:r>
      <w:r w:rsidR="00DC3CB3">
        <w:t xml:space="preserve"> </w:t>
      </w:r>
      <w:r w:rsidRPr="0083097E">
        <w:t xml:space="preserve">vystavena až po vypořádání </w:t>
      </w:r>
      <w:r w:rsidR="00FC7DEA" w:rsidRPr="0083097E">
        <w:t xml:space="preserve">zjištěných </w:t>
      </w:r>
      <w:r w:rsidRPr="0083097E">
        <w:t>vad a</w:t>
      </w:r>
      <w:r w:rsidR="00DC3CB3">
        <w:t> </w:t>
      </w:r>
      <w:r w:rsidRPr="0083097E">
        <w:t>nedodělků</w:t>
      </w:r>
      <w:r w:rsidR="00FC7DEA" w:rsidRPr="0083097E">
        <w:t xml:space="preserve"> a </w:t>
      </w:r>
      <w:r w:rsidR="00DC3CB3">
        <w:t xml:space="preserve">po </w:t>
      </w:r>
      <w:r w:rsidR="00FC7DEA" w:rsidRPr="0083097E">
        <w:t xml:space="preserve">převzetí </w:t>
      </w:r>
      <w:r w:rsidR="000A6A60">
        <w:t xml:space="preserve">bezvadného </w:t>
      </w:r>
      <w:r w:rsidR="00FC7DEA" w:rsidRPr="0083097E">
        <w:t>dílčího plnění Objednatelem</w:t>
      </w:r>
      <w:r w:rsidR="003C0265" w:rsidRPr="0083097E">
        <w:t>.</w:t>
      </w:r>
    </w:p>
    <w:p w14:paraId="5157DD4B" w14:textId="77777777" w:rsidR="00902C5F" w:rsidRDefault="00902C5F" w:rsidP="00F113AB">
      <w:pPr>
        <w:pStyle w:val="Nadpis1"/>
        <w:keepNext w:val="0"/>
        <w:ind w:left="709" w:hanging="709"/>
      </w:pPr>
      <w:r>
        <w:t>Poddodavatelé</w:t>
      </w:r>
    </w:p>
    <w:p w14:paraId="716FD343" w14:textId="322B8FE0" w:rsidR="00ED4509" w:rsidRPr="008F0B4A" w:rsidRDefault="00B4388B" w:rsidP="00606647">
      <w:pPr>
        <w:pStyle w:val="Odstavec"/>
        <w:numPr>
          <w:ilvl w:val="1"/>
          <w:numId w:val="2"/>
        </w:numPr>
        <w:spacing w:after="60" w:line="240" w:lineRule="auto"/>
        <w:ind w:left="425" w:hanging="425"/>
      </w:pPr>
      <w:r>
        <w:t>Poskytovatel</w:t>
      </w:r>
      <w:r w:rsidR="00ED4509">
        <w:t xml:space="preserve"> je oprávněn pověřit provedením části </w:t>
      </w:r>
      <w:r w:rsidR="005D15A1">
        <w:t>díla</w:t>
      </w:r>
      <w:r w:rsidR="00ED4509">
        <w:t xml:space="preserve"> třetí osobu (poddodavatele), v tomto </w:t>
      </w:r>
      <w:r>
        <w:t>případě však Poskytovatel</w:t>
      </w:r>
      <w:r w:rsidR="00ED4509" w:rsidRPr="008F0B4A">
        <w:t xml:space="preserve"> odpovídá za činnost poddodavatele tak, jako</w:t>
      </w:r>
      <w:r w:rsidR="000A6A60">
        <w:t xml:space="preserve"> </w:t>
      </w:r>
      <w:r w:rsidR="00ED4509" w:rsidRPr="008F0B4A">
        <w:t xml:space="preserve">by </w:t>
      </w:r>
      <w:r w:rsidR="00051C39" w:rsidRPr="008F0B4A">
        <w:t xml:space="preserve">dílo </w:t>
      </w:r>
      <w:r w:rsidR="00ED4509" w:rsidRPr="008F0B4A">
        <w:t>prováděl sám.</w:t>
      </w:r>
      <w:r w:rsidR="0002126A" w:rsidRPr="008F0B4A">
        <w:t xml:space="preserve"> </w:t>
      </w:r>
    </w:p>
    <w:p w14:paraId="397670F4" w14:textId="65B73156" w:rsidR="007B7C4E" w:rsidRPr="008F0B4A" w:rsidRDefault="007B7C4E" w:rsidP="00F113AB">
      <w:pPr>
        <w:pStyle w:val="Odstavec"/>
        <w:spacing w:after="0"/>
        <w:ind w:left="425" w:firstLine="0"/>
        <w:rPr>
          <w:i/>
          <w:highlight w:val="yellow"/>
        </w:rPr>
      </w:pPr>
      <w:r w:rsidRPr="008F0B4A">
        <w:rPr>
          <w:i/>
          <w:highlight w:val="yellow"/>
        </w:rPr>
        <w:t>Název poddodavatele:</w:t>
      </w:r>
    </w:p>
    <w:p w14:paraId="5CE92855" w14:textId="6CD02E8C" w:rsidR="007B7C4E" w:rsidRPr="008F0B4A" w:rsidRDefault="007B7C4E" w:rsidP="00F113AB">
      <w:pPr>
        <w:pStyle w:val="Odstavec"/>
        <w:spacing w:after="0"/>
        <w:ind w:left="425" w:firstLine="0"/>
        <w:rPr>
          <w:i/>
          <w:highlight w:val="yellow"/>
        </w:rPr>
      </w:pPr>
      <w:r w:rsidRPr="008F0B4A">
        <w:rPr>
          <w:i/>
          <w:highlight w:val="yellow"/>
        </w:rPr>
        <w:t>Adresa:</w:t>
      </w:r>
    </w:p>
    <w:p w14:paraId="0996A334" w14:textId="229C2CCA" w:rsidR="007B7C4E" w:rsidRDefault="007B7C4E" w:rsidP="00F113AB">
      <w:pPr>
        <w:pStyle w:val="Odstavec"/>
        <w:spacing w:after="0"/>
        <w:ind w:left="425" w:firstLine="0"/>
        <w:rPr>
          <w:i/>
          <w:highlight w:val="yellow"/>
        </w:rPr>
      </w:pPr>
      <w:r w:rsidRPr="008F0B4A">
        <w:rPr>
          <w:i/>
          <w:highlight w:val="yellow"/>
        </w:rPr>
        <w:t>IČO:</w:t>
      </w:r>
    </w:p>
    <w:p w14:paraId="5C6F0BEF" w14:textId="504D7572" w:rsidR="007B7C4E" w:rsidRPr="008F0B4A" w:rsidRDefault="007B7C4E" w:rsidP="00F113AB">
      <w:pPr>
        <w:pStyle w:val="Odstavec"/>
        <w:spacing w:after="0"/>
        <w:ind w:left="425" w:firstLine="0"/>
        <w:rPr>
          <w:i/>
          <w:highlight w:val="yellow"/>
        </w:rPr>
      </w:pPr>
      <w:r w:rsidRPr="008F0B4A">
        <w:rPr>
          <w:i/>
          <w:highlight w:val="yellow"/>
        </w:rPr>
        <w:t>S</w:t>
      </w:r>
      <w:r w:rsidR="00D22BE1">
        <w:rPr>
          <w:i/>
          <w:highlight w:val="yellow"/>
        </w:rPr>
        <w:t>pecifikace části plnění zakázky poddodavatelem</w:t>
      </w:r>
      <w:r w:rsidRPr="008F0B4A">
        <w:rPr>
          <w:i/>
          <w:highlight w:val="yellow"/>
        </w:rPr>
        <w:t>:</w:t>
      </w:r>
    </w:p>
    <w:p w14:paraId="24610537" w14:textId="1FB1F482" w:rsidR="007B7C4E" w:rsidRPr="008F0B4A" w:rsidRDefault="007B7C4E" w:rsidP="00F113AB">
      <w:pPr>
        <w:pStyle w:val="Odstavec"/>
        <w:spacing w:after="0"/>
        <w:ind w:left="425" w:firstLine="0"/>
        <w:rPr>
          <w:i/>
          <w:highlight w:val="yellow"/>
        </w:rPr>
      </w:pPr>
      <w:r w:rsidRPr="008F0B4A">
        <w:rPr>
          <w:i/>
          <w:highlight w:val="yellow"/>
        </w:rPr>
        <w:t>Podíl poddodavatele na plnění zakázky v %:</w:t>
      </w:r>
    </w:p>
    <w:p w14:paraId="08FDECEE" w14:textId="5ABF364E" w:rsidR="00156A6D" w:rsidRPr="008F0B4A" w:rsidRDefault="00156A6D" w:rsidP="00F113AB">
      <w:pPr>
        <w:pStyle w:val="Odstavec"/>
        <w:spacing w:after="0"/>
        <w:ind w:left="425" w:firstLine="0"/>
        <w:rPr>
          <w:i/>
          <w:highlight w:val="yellow"/>
        </w:rPr>
      </w:pPr>
      <w:r w:rsidRPr="008F0B4A">
        <w:rPr>
          <w:i/>
          <w:highlight w:val="yellow"/>
        </w:rPr>
        <w:t>Podíl poddodavatele na plnění zakázky v Kč bez DPH:</w:t>
      </w:r>
    </w:p>
    <w:p w14:paraId="0CFADE7C" w14:textId="01269390" w:rsidR="007B7C4E" w:rsidRPr="00156A6D" w:rsidRDefault="007B7C4E" w:rsidP="00F113AB">
      <w:pPr>
        <w:pStyle w:val="Odstavec"/>
        <w:ind w:left="425" w:firstLine="0"/>
        <w:rPr>
          <w:i/>
        </w:rPr>
      </w:pPr>
      <w:r w:rsidRPr="008F0B4A">
        <w:rPr>
          <w:i/>
          <w:highlight w:val="yellow"/>
        </w:rPr>
        <w:t>(</w:t>
      </w:r>
      <w:r w:rsidR="00156A6D" w:rsidRPr="008F0B4A">
        <w:rPr>
          <w:i/>
          <w:highlight w:val="yellow"/>
        </w:rPr>
        <w:t xml:space="preserve">pozn.: </w:t>
      </w:r>
      <w:r w:rsidRPr="008F0B4A">
        <w:rPr>
          <w:i/>
          <w:highlight w:val="yellow"/>
        </w:rPr>
        <w:t xml:space="preserve">údaje budou doplněny dle seznamu </w:t>
      </w:r>
      <w:r w:rsidR="00E639E7">
        <w:rPr>
          <w:i/>
          <w:highlight w:val="yellow"/>
        </w:rPr>
        <w:t>poddodavatelů Poskytovatele</w:t>
      </w:r>
      <w:r w:rsidR="00156A6D" w:rsidRPr="008F0B4A">
        <w:rPr>
          <w:i/>
          <w:highlight w:val="yellow"/>
        </w:rPr>
        <w:t>)</w:t>
      </w:r>
    </w:p>
    <w:p w14:paraId="6A089B23" w14:textId="70B20373" w:rsidR="00ED4509" w:rsidRDefault="00B4388B" w:rsidP="007D0BA4">
      <w:pPr>
        <w:pStyle w:val="Odstavec"/>
        <w:numPr>
          <w:ilvl w:val="1"/>
          <w:numId w:val="2"/>
        </w:numPr>
        <w:ind w:left="426" w:hanging="426"/>
      </w:pPr>
      <w:r>
        <w:t>Poskytovatel</w:t>
      </w:r>
      <w:r w:rsidR="00ED4509">
        <w:t xml:space="preserve"> je povinen zabezpečit ve svých poddodavatelských smlouvách splnění všech povinností vyplývajících </w:t>
      </w:r>
      <w:r>
        <w:t>Poskytovateli</w:t>
      </w:r>
      <w:r w:rsidR="00ED4509">
        <w:t xml:space="preserve"> z</w:t>
      </w:r>
      <w:r w:rsidR="00AC529C">
        <w:t xml:space="preserve"> této</w:t>
      </w:r>
      <w:r w:rsidR="00ED4509">
        <w:t xml:space="preserve"> Smlouvy.</w:t>
      </w:r>
    </w:p>
    <w:p w14:paraId="059291B7" w14:textId="572FD754" w:rsidR="00ED4509" w:rsidRDefault="00ED4509" w:rsidP="0061413A">
      <w:pPr>
        <w:pStyle w:val="Odstavec"/>
        <w:numPr>
          <w:ilvl w:val="1"/>
          <w:numId w:val="2"/>
        </w:numPr>
        <w:ind w:left="425" w:hanging="425"/>
      </w:pPr>
      <w:r>
        <w:t xml:space="preserve">Změna či rozšíření v osobách poddodavatelů podléhá předchozímu písemnému souhlasu Objednatele. Využil-li </w:t>
      </w:r>
      <w:r w:rsidR="00B4388B">
        <w:t>Poskytovatel</w:t>
      </w:r>
      <w:r>
        <w:t xml:space="preserve"> </w:t>
      </w:r>
      <w:r w:rsidR="001830C4">
        <w:t>ve výběrovém</w:t>
      </w:r>
      <w:r>
        <w:t xml:space="preserve"> řízení možnosti prokázat splnění části </w:t>
      </w:r>
      <w:r w:rsidR="00051C39">
        <w:t xml:space="preserve">kvalifikačních předpokladů </w:t>
      </w:r>
      <w:r>
        <w:t xml:space="preserve">prostřednictvím poddodavatelů, pak v případě změny v osobách takových poddodavatelů je </w:t>
      </w:r>
      <w:r w:rsidR="00B4388B">
        <w:t>Poskytovatel</w:t>
      </w:r>
      <w:r>
        <w:t xml:space="preserve"> povinen prokázat Objednateli splně</w:t>
      </w:r>
      <w:r w:rsidR="001126C1">
        <w:t>ní kvalifikačních předpokladů v </w:t>
      </w:r>
      <w:r>
        <w:t>daném rozsahu rovněž u nových poddodavatelů</w:t>
      </w:r>
      <w:r w:rsidR="00B54F56">
        <w:t xml:space="preserve">, a to před zapojením těchto nových poddodavatelů do plnění </w:t>
      </w:r>
      <w:r w:rsidR="00F93616">
        <w:t xml:space="preserve">této </w:t>
      </w:r>
      <w:r w:rsidR="00B54F56">
        <w:t>Smlouvy</w:t>
      </w:r>
      <w:r>
        <w:t>. Objednatel má právo odmítnout změnu v</w:t>
      </w:r>
      <w:r w:rsidR="005F6AAD">
        <w:t> </w:t>
      </w:r>
      <w:r>
        <w:t>osobách poddodavatelů v případě, že noví poddodav</w:t>
      </w:r>
      <w:r w:rsidR="00B0274D">
        <w:t>atelé nedisponují kvalifikací v </w:t>
      </w:r>
      <w:r>
        <w:t xml:space="preserve">rozsahu požadovaném v rámci </w:t>
      </w:r>
      <w:r w:rsidR="001830C4">
        <w:t>výběrového</w:t>
      </w:r>
      <w:r>
        <w:t xml:space="preserve"> řízení.</w:t>
      </w:r>
    </w:p>
    <w:p w14:paraId="2C27AD36" w14:textId="77777777" w:rsidR="00902C5F" w:rsidRDefault="00902C5F" w:rsidP="009B762C">
      <w:pPr>
        <w:pStyle w:val="Nadpis1"/>
        <w:ind w:left="709" w:hanging="709"/>
      </w:pPr>
      <w:r>
        <w:t>Ostatní smluvní ujednání</w:t>
      </w:r>
    </w:p>
    <w:p w14:paraId="1819D4D5" w14:textId="6EF3F24D" w:rsidR="00051C39" w:rsidRDefault="00051C39" w:rsidP="007D0BA4">
      <w:pPr>
        <w:pStyle w:val="Odstavec"/>
        <w:keepNext/>
        <w:numPr>
          <w:ilvl w:val="1"/>
          <w:numId w:val="2"/>
        </w:numPr>
        <w:ind w:left="426" w:hanging="426"/>
      </w:pPr>
      <w:r>
        <w:t>Smluvní strany mohou Smlouvu ukončit dohodou</w:t>
      </w:r>
      <w:r w:rsidR="00621178">
        <w:t>.</w:t>
      </w:r>
      <w:r>
        <w:t xml:space="preserve"> </w:t>
      </w:r>
      <w:r w:rsidR="005C74E5">
        <w:t>Dohoda o zrušení práv a </w:t>
      </w:r>
      <w:r>
        <w:t>závazků musí být písemná, podepsaná zástupci obou Smluvních stran, jinak je neplatná.</w:t>
      </w:r>
    </w:p>
    <w:p w14:paraId="3206BDD4" w14:textId="19C0479E" w:rsidR="00051C39" w:rsidRDefault="00051C39" w:rsidP="00606647">
      <w:pPr>
        <w:pStyle w:val="Odstavec"/>
        <w:keepNext/>
        <w:numPr>
          <w:ilvl w:val="1"/>
          <w:numId w:val="2"/>
        </w:numPr>
        <w:spacing w:after="0"/>
        <w:ind w:left="425" w:hanging="425"/>
      </w:pPr>
      <w:r w:rsidRPr="004E37DA">
        <w:t xml:space="preserve">Smluvní strany ujednávají, že Objednatel má právo odstoupit </w:t>
      </w:r>
      <w:r w:rsidR="00B0274D" w:rsidRPr="004E37DA">
        <w:t xml:space="preserve">od </w:t>
      </w:r>
      <w:r w:rsidR="00621178">
        <w:t xml:space="preserve">Smlouvy jednostranným písemným prohlášením doručeným </w:t>
      </w:r>
      <w:r w:rsidR="004209A1">
        <w:t>Poskytovateli</w:t>
      </w:r>
      <w:r w:rsidR="00621178">
        <w:t>, z těchto důvodů:</w:t>
      </w:r>
    </w:p>
    <w:p w14:paraId="7E87EA23" w14:textId="1DB09233" w:rsidR="00621178" w:rsidRDefault="00621178" w:rsidP="00621178">
      <w:pPr>
        <w:pStyle w:val="Odrky"/>
        <w:spacing w:after="60"/>
        <w:ind w:left="850"/>
        <w:contextualSpacing w:val="0"/>
      </w:pPr>
      <w:r>
        <w:t xml:space="preserve">u </w:t>
      </w:r>
      <w:r w:rsidR="004209A1">
        <w:t>Poskytovatele</w:t>
      </w:r>
      <w:r>
        <w:t xml:space="preserve"> bude odhaleno závažné jednání proti lidským právům či všeobecně uznávaným etickým a morálním standardům;</w:t>
      </w:r>
    </w:p>
    <w:p w14:paraId="1D57CD8C" w14:textId="19B17A78" w:rsidR="00621178" w:rsidRDefault="00621178" w:rsidP="007E2738">
      <w:pPr>
        <w:pStyle w:val="Odrky"/>
        <w:spacing w:after="60"/>
        <w:ind w:left="850"/>
        <w:contextualSpacing w:val="0"/>
      </w:pPr>
      <w:r>
        <w:t xml:space="preserve">proti </w:t>
      </w:r>
      <w:r w:rsidR="004209A1">
        <w:t>Poskytovateli</w:t>
      </w:r>
      <w:r>
        <w:t xml:space="preserve"> bude zahájeno insolvenční řízení, nebude-li insolvenční návrh v zákonné lhůtě odmítnut pro zjevnou bezdůvodnost;</w:t>
      </w:r>
    </w:p>
    <w:p w14:paraId="650FDC82" w14:textId="235CCDD3" w:rsidR="00621178" w:rsidRPr="004E37DA" w:rsidRDefault="007E2738" w:rsidP="00695983">
      <w:pPr>
        <w:pStyle w:val="Odrky"/>
        <w:ind w:left="851"/>
      </w:pPr>
      <w:r>
        <w:t xml:space="preserve">v případě hrubého porušení povinností uložených </w:t>
      </w:r>
      <w:r w:rsidR="004209A1">
        <w:t>Poskytovateli</w:t>
      </w:r>
      <w:r>
        <w:t xml:space="preserve"> touto Smlouvou, s tím, že za hrubé porušení povinností </w:t>
      </w:r>
      <w:r w:rsidR="004209A1">
        <w:t>Poskytovatele</w:t>
      </w:r>
      <w:r>
        <w:t xml:space="preserve"> se považuje zejména porušení povinností uvedených v čl. VIII. </w:t>
      </w:r>
      <w:r w:rsidR="00280C7C">
        <w:t xml:space="preserve">odst. </w:t>
      </w:r>
      <w:r w:rsidR="00122D03">
        <w:t xml:space="preserve">2, </w:t>
      </w:r>
      <w:r w:rsidR="00280C7C">
        <w:t>3</w:t>
      </w:r>
      <w:r w:rsidR="00122D03">
        <w:t xml:space="preserve"> </w:t>
      </w:r>
      <w:r w:rsidR="00AC529C">
        <w:t xml:space="preserve">a </w:t>
      </w:r>
      <w:r w:rsidR="00122D03">
        <w:t>6</w:t>
      </w:r>
      <w:r w:rsidR="00AC529C">
        <w:t xml:space="preserve"> t</w:t>
      </w:r>
      <w:r>
        <w:t>éto Smlouvy.</w:t>
      </w:r>
    </w:p>
    <w:p w14:paraId="61E09F45" w14:textId="40909D55" w:rsidR="007E2738" w:rsidRDefault="007E2738" w:rsidP="007D0BA4">
      <w:pPr>
        <w:pStyle w:val="Odstavec"/>
        <w:numPr>
          <w:ilvl w:val="1"/>
          <w:numId w:val="2"/>
        </w:numPr>
        <w:ind w:left="426" w:hanging="426"/>
      </w:pPr>
      <w:r w:rsidRPr="007E2738">
        <w:t xml:space="preserve">Písemné prohlášení Objednatele o odstoupení je účinné dnem jeho doručení </w:t>
      </w:r>
      <w:r w:rsidR="004209A1">
        <w:t>Poskytovateli</w:t>
      </w:r>
      <w:r w:rsidRPr="007E2738">
        <w:t>. Smluvní strany pro tento případ ujednávají, že nevypořádané nároky mezi sebou písemně vypořádají nejdéle do 30 dnů ode dne účinnosti odstoupení Objednatele</w:t>
      </w:r>
      <w:r>
        <w:t>.</w:t>
      </w:r>
    </w:p>
    <w:p w14:paraId="5EB00276" w14:textId="67E4B41F" w:rsidR="00051C39" w:rsidRDefault="00051C39" w:rsidP="007D0BA4">
      <w:pPr>
        <w:pStyle w:val="Odstavec"/>
        <w:numPr>
          <w:ilvl w:val="1"/>
          <w:numId w:val="2"/>
        </w:numPr>
        <w:ind w:left="426" w:hanging="426"/>
      </w:pPr>
      <w:r>
        <w:t xml:space="preserve">Objednatel se zavazuje spolupracovat s </w:t>
      </w:r>
      <w:r w:rsidR="004209A1">
        <w:t>Poskytovatelem</w:t>
      </w:r>
      <w:r>
        <w:t xml:space="preserve"> v rozsahu nezbytně nutném k</w:t>
      </w:r>
      <w:r w:rsidR="004209A1">
        <w:t> </w:t>
      </w:r>
      <w:r>
        <w:t xml:space="preserve">dosažení cíle </w:t>
      </w:r>
      <w:r w:rsidR="00AA603C">
        <w:t xml:space="preserve">této </w:t>
      </w:r>
      <w:r>
        <w:t>Smlouvy.</w:t>
      </w:r>
    </w:p>
    <w:p w14:paraId="3607E3CE" w14:textId="77777777" w:rsidR="007F0306" w:rsidRDefault="007F0306" w:rsidP="007F0306">
      <w:pPr>
        <w:pStyle w:val="Odstavec"/>
        <w:ind w:firstLine="0"/>
      </w:pPr>
      <w:bookmarkStart w:id="0" w:name="_GoBack"/>
      <w:bookmarkEnd w:id="0"/>
    </w:p>
    <w:p w14:paraId="215B4AE0" w14:textId="6341A2B3" w:rsidR="00051C39" w:rsidRDefault="00051C39" w:rsidP="007D0BA4">
      <w:pPr>
        <w:pStyle w:val="Odstavec"/>
        <w:numPr>
          <w:ilvl w:val="1"/>
          <w:numId w:val="2"/>
        </w:numPr>
        <w:ind w:left="426" w:hanging="426"/>
      </w:pPr>
      <w:r>
        <w:t xml:space="preserve">Objednatel poskytne </w:t>
      </w:r>
      <w:r w:rsidR="004209A1">
        <w:t>Poskytovateli</w:t>
      </w:r>
      <w:r>
        <w:t xml:space="preserve"> údaje potřebné k plnění </w:t>
      </w:r>
      <w:r w:rsidR="00B21827">
        <w:t xml:space="preserve">předmětu </w:t>
      </w:r>
      <w:r w:rsidR="00AA603C">
        <w:t xml:space="preserve">této </w:t>
      </w:r>
      <w:r>
        <w:t xml:space="preserve">Smlouvy. </w:t>
      </w:r>
      <w:r w:rsidR="0050163F">
        <w:t>Poskytovatel</w:t>
      </w:r>
      <w:r>
        <w:t xml:space="preserve"> takto získané údaje použije pouze pro plnění </w:t>
      </w:r>
      <w:r w:rsidR="00AA603C">
        <w:t xml:space="preserve">této </w:t>
      </w:r>
      <w:r>
        <w:t xml:space="preserve">Smlouvy a neposkytne je třetí straně. </w:t>
      </w:r>
    </w:p>
    <w:p w14:paraId="4F83F485" w14:textId="200F2F83" w:rsidR="00B26D74" w:rsidRDefault="005D15A1" w:rsidP="007D0BA4">
      <w:pPr>
        <w:pStyle w:val="Odstavec"/>
        <w:numPr>
          <w:ilvl w:val="1"/>
          <w:numId w:val="2"/>
        </w:numPr>
        <w:ind w:left="426" w:hanging="426"/>
      </w:pPr>
      <w:r>
        <w:t>Smluvní strany se zavazují</w:t>
      </w:r>
      <w:r w:rsidR="00B26D74">
        <w:t xml:space="preserve"> zpracovávat osobní údaje fyzických osob, které </w:t>
      </w:r>
      <w:r>
        <w:t>jim</w:t>
      </w:r>
      <w:r w:rsidR="00B26D74">
        <w:t xml:space="preserve"> budou sděleny druhou </w:t>
      </w:r>
      <w:r>
        <w:t>S</w:t>
      </w:r>
      <w:r w:rsidR="00B26D74">
        <w:t xml:space="preserve">mluvní stranou v souvislosti s předmětem plnění dle této </w:t>
      </w:r>
      <w:r w:rsidR="00DB1BE5">
        <w:t>S</w:t>
      </w:r>
      <w:r w:rsidR="00B26D74">
        <w:t>mlouvy, v souladu s</w:t>
      </w:r>
      <w:r w:rsidR="00B508C0">
        <w:t> </w:t>
      </w:r>
      <w:r w:rsidR="00B26D74">
        <w:t xml:space="preserve">nařízením Evropského parlamentu a Rady (EU) 2016/679 o ochraně </w:t>
      </w:r>
      <w:r w:rsidR="001126C1">
        <w:t>fyzických osob v</w:t>
      </w:r>
      <w:r w:rsidR="00B508C0">
        <w:t> </w:t>
      </w:r>
      <w:r w:rsidR="001126C1">
        <w:t>souvislosti se </w:t>
      </w:r>
      <w:r w:rsidR="00B26D74">
        <w:t xml:space="preserve">zpracováním osobních údajů a o volném pohybu těchto údajů a o zrušení směrnice 95/46/ES (dále jen </w:t>
      </w:r>
      <w:r w:rsidR="00B26D74" w:rsidRPr="00DB1BE5">
        <w:rPr>
          <w:i/>
        </w:rPr>
        <w:t>„GDPR“</w:t>
      </w:r>
      <w:r w:rsidR="00B26D74">
        <w:t>) a českými právními předpisy.</w:t>
      </w:r>
    </w:p>
    <w:p w14:paraId="58133C54" w14:textId="3EB169D1" w:rsidR="00B26D74" w:rsidRDefault="00B26D74" w:rsidP="007D0BA4">
      <w:pPr>
        <w:pStyle w:val="Odstavec"/>
        <w:numPr>
          <w:ilvl w:val="1"/>
          <w:numId w:val="2"/>
        </w:numPr>
        <w:ind w:left="426" w:hanging="426"/>
      </w:pPr>
      <w:r>
        <w:t>Informace o zpracování a ochraně osobních údajů prováděné</w:t>
      </w:r>
      <w:r w:rsidR="00DB1BE5">
        <w:t xml:space="preserve"> PKÚ, s. p. ve </w:t>
      </w:r>
      <w:r>
        <w:t xml:space="preserve">smyslu čl. 13 a 14 GDPR jsou uveřejněny na webových stránkách podniku (www.pku.cz). </w:t>
      </w:r>
    </w:p>
    <w:p w14:paraId="28C1A412" w14:textId="1DDF93B6" w:rsidR="00051C39" w:rsidRDefault="0050163F" w:rsidP="007D0BA4">
      <w:pPr>
        <w:pStyle w:val="Odstavec"/>
        <w:numPr>
          <w:ilvl w:val="1"/>
          <w:numId w:val="2"/>
        </w:numPr>
        <w:ind w:left="426" w:hanging="426"/>
      </w:pPr>
      <w:r>
        <w:t>Poskytovatel</w:t>
      </w:r>
      <w:r w:rsidR="00051C39">
        <w:t xml:space="preserve"> bere na vědomí, že Objednatel je povinným subjekte</w:t>
      </w:r>
      <w:r w:rsidR="00B0274D">
        <w:t>m dle zákona č. 106/1999 Sb., o </w:t>
      </w:r>
      <w:r w:rsidR="00051C39">
        <w:t>svobodném přístupu k informacím, ve znění pozdějších předpisů, a subjektem, který</w:t>
      </w:r>
      <w:r w:rsidR="00122D03">
        <w:t> </w:t>
      </w:r>
      <w:r w:rsidR="00051C39">
        <w:t>je</w:t>
      </w:r>
      <w:r w:rsidR="00B0274D">
        <w:t> </w:t>
      </w:r>
      <w:r w:rsidR="00051C39">
        <w:t>povinen uveřejňovat smlouvy prostřednictvím registru smluv na zá</w:t>
      </w:r>
      <w:r w:rsidR="001126C1">
        <w:t>kladě zákona č.</w:t>
      </w:r>
      <w:r w:rsidR="00122D03">
        <w:t> </w:t>
      </w:r>
      <w:r w:rsidR="001126C1">
        <w:t>340/2015 Sb., o </w:t>
      </w:r>
      <w:r w:rsidR="00051C39">
        <w:t xml:space="preserve">zvláštních podmínkách účinnosti některých smluv, uveřejňování těchto smluv a o registru smluv, ve znění pozdějších předpisů (dále jen </w:t>
      </w:r>
      <w:r w:rsidR="00051C39" w:rsidRPr="00ED682B">
        <w:rPr>
          <w:i/>
        </w:rPr>
        <w:t>„zákon o registru smluv“</w:t>
      </w:r>
      <w:r w:rsidR="00051C39">
        <w:t>).</w:t>
      </w:r>
    </w:p>
    <w:p w14:paraId="27C0173D" w14:textId="5C15A917" w:rsidR="00051C39" w:rsidRDefault="00051C39" w:rsidP="007D0BA4">
      <w:pPr>
        <w:pStyle w:val="Odstavec"/>
        <w:numPr>
          <w:ilvl w:val="1"/>
          <w:numId w:val="2"/>
        </w:numPr>
        <w:ind w:left="426" w:hanging="426"/>
      </w:pPr>
      <w:r>
        <w:t>Smluvní strany se dohodly, že Objednatel zašle tuto Smlouvu k uveřejnění prostřednictvím registru smluv na základě zákona o registru smluv bez zbytečn</w:t>
      </w:r>
      <w:r w:rsidR="00B0274D">
        <w:t>ého odkladu, nejpozději však do </w:t>
      </w:r>
      <w:r w:rsidR="00021945">
        <w:t>15 </w:t>
      </w:r>
      <w:r>
        <w:t xml:space="preserve">dnů od uzavření této Smlouvy. Tím není dotčeno oprávnění </w:t>
      </w:r>
      <w:r w:rsidR="0050163F">
        <w:t>Poskytovatele</w:t>
      </w:r>
      <w:r w:rsidR="001126C1">
        <w:t xml:space="preserve"> zaslat tuto Smlouvu k </w:t>
      </w:r>
      <w:r>
        <w:t>uveřejnění prostřednictvím registru smluv nezávis</w:t>
      </w:r>
      <w:r w:rsidR="00B0274D">
        <w:t>le na výše uvedeném ujednání, a </w:t>
      </w:r>
      <w:r w:rsidR="001126C1">
        <w:t>to zejména v </w:t>
      </w:r>
      <w:r>
        <w:t>případě, že Objednatel bude v prodlení se splněním výše uv</w:t>
      </w:r>
      <w:r w:rsidR="00021945">
        <w:t xml:space="preserve">edené povinnosti. </w:t>
      </w:r>
      <w:r w:rsidR="0050163F">
        <w:t>Poskytovatel</w:t>
      </w:r>
      <w:r w:rsidR="00021945">
        <w:t xml:space="preserve"> se </w:t>
      </w:r>
      <w:r>
        <w:t>zavazuje doručit Objednateli Smlouvu po jejím podpisu bez zbytečného odkladu.</w:t>
      </w:r>
    </w:p>
    <w:p w14:paraId="0F484AB1" w14:textId="42EFE681" w:rsidR="00051C39" w:rsidRDefault="00051C39" w:rsidP="007D0BA4">
      <w:pPr>
        <w:pStyle w:val="Odstavec"/>
        <w:numPr>
          <w:ilvl w:val="1"/>
          <w:numId w:val="2"/>
        </w:numPr>
        <w:ind w:left="426" w:hanging="426"/>
      </w:pPr>
      <w:r>
        <w:t>Smluvní strany nesouhlasí s tím, aby nad rámec výslovných ustanovení této Smlouvy byla jakákoliv práva a povinnosti dovozován</w:t>
      </w:r>
      <w:r w:rsidR="00EC0FCC">
        <w:t>a</w:t>
      </w:r>
      <w:r>
        <w:t xml:space="preserve"> z dosavadní či budoucí praxe zavedené mezi stranami či zvyklostí zachovávaných obecně či v odvětví týkajícím se předmětu </w:t>
      </w:r>
      <w:r w:rsidR="00D2484C">
        <w:t>díla</w:t>
      </w:r>
      <w:r>
        <w:t>, ledaže je</w:t>
      </w:r>
      <w:r w:rsidR="00B0274D">
        <w:t> </w:t>
      </w:r>
      <w:r>
        <w:t>ve</w:t>
      </w:r>
      <w:r w:rsidR="00B0274D">
        <w:t> </w:t>
      </w:r>
      <w:r>
        <w:t>Smlouvě výslovně ujednáno jinak. Vedle shora uvedeného si strany potvrzují, že si nejsou vědomy žádných dosud mezi nimi zavedených obchodních zvyklostí či praxe.</w:t>
      </w:r>
    </w:p>
    <w:p w14:paraId="63661F5F" w14:textId="1479BC7A" w:rsidR="00051C39" w:rsidRDefault="0050163F" w:rsidP="007D0BA4">
      <w:pPr>
        <w:pStyle w:val="Odstavec"/>
        <w:numPr>
          <w:ilvl w:val="1"/>
          <w:numId w:val="2"/>
        </w:numPr>
        <w:ind w:left="426" w:hanging="426"/>
      </w:pPr>
      <w:r>
        <w:t>Poskytovatel</w:t>
      </w:r>
      <w:r w:rsidR="00051C39">
        <w:t xml:space="preserve"> přebírá podle ustanovení § 1765 občanského zákoníku riziko změny okolností, zejména v souvislosti se stanovenou výší ceny </w:t>
      </w:r>
      <w:r w:rsidR="006732C6">
        <w:t xml:space="preserve">za poskytnuté </w:t>
      </w:r>
      <w:r w:rsidR="005969C5">
        <w:t>práce</w:t>
      </w:r>
      <w:r w:rsidR="00EC0FCC">
        <w:t xml:space="preserve"> dle této </w:t>
      </w:r>
      <w:r w:rsidR="00051C39">
        <w:t>Smlouvy.</w:t>
      </w:r>
    </w:p>
    <w:p w14:paraId="5FCE6CC1" w14:textId="4214734B" w:rsidR="00051C39" w:rsidRDefault="0050163F" w:rsidP="007D0BA4">
      <w:pPr>
        <w:pStyle w:val="Odstavec"/>
        <w:numPr>
          <w:ilvl w:val="1"/>
          <w:numId w:val="2"/>
        </w:numPr>
        <w:ind w:left="426" w:hanging="426"/>
      </w:pPr>
      <w:r>
        <w:t>Poskytovatel</w:t>
      </w:r>
      <w:r w:rsidR="00051C39">
        <w:t xml:space="preserve"> odpovídá za řádné plnění předmětu </w:t>
      </w:r>
      <w:r w:rsidR="00852E13">
        <w:t xml:space="preserve">této </w:t>
      </w:r>
      <w:r w:rsidR="00051C39">
        <w:t>Smlouvy svými zaměstnanci a</w:t>
      </w:r>
      <w:r>
        <w:t> </w:t>
      </w:r>
      <w:r w:rsidR="00051C39">
        <w:t>za</w:t>
      </w:r>
      <w:r>
        <w:t> </w:t>
      </w:r>
      <w:r w:rsidR="00051C39">
        <w:t>všechny škody, které při výkonu své práce jeho zaměstnanci svým zaviněním prokazatelně způsob</w:t>
      </w:r>
      <w:r w:rsidR="00B0274D">
        <w:t>í v </w:t>
      </w:r>
      <w:r w:rsidR="00051C39">
        <w:t>míst</w:t>
      </w:r>
      <w:r w:rsidR="006732C6">
        <w:t>ech</w:t>
      </w:r>
      <w:r w:rsidR="00051C39">
        <w:t xml:space="preserve"> plnění a je pro vznik takto způsobených škod řádně pojištěn. </w:t>
      </w:r>
    </w:p>
    <w:p w14:paraId="0D2F21E0" w14:textId="0B690C77" w:rsidR="00051C39" w:rsidRPr="0097233B" w:rsidRDefault="0050163F" w:rsidP="007D0BA4">
      <w:pPr>
        <w:pStyle w:val="Odstavec"/>
        <w:numPr>
          <w:ilvl w:val="1"/>
          <w:numId w:val="2"/>
        </w:numPr>
        <w:ind w:left="426" w:hanging="426"/>
      </w:pPr>
      <w:r>
        <w:rPr>
          <w:bCs/>
        </w:rPr>
        <w:t>Poskytovatel</w:t>
      </w:r>
      <w:r w:rsidR="0097233B" w:rsidRPr="0097233B">
        <w:rPr>
          <w:bCs/>
        </w:rPr>
        <w:t xml:space="preserve"> je povinen být po dobu provádění díla řádně pojištěn pro případ vzniklé škody, kterou může svou podnikatelskou </w:t>
      </w:r>
      <w:r w:rsidR="0097233B" w:rsidRPr="007F0306">
        <w:rPr>
          <w:bCs/>
        </w:rPr>
        <w:t>činností při</w:t>
      </w:r>
      <w:r w:rsidR="006732C6" w:rsidRPr="007F0306">
        <w:rPr>
          <w:bCs/>
        </w:rPr>
        <w:t xml:space="preserve"> plnění předmětu díla způsobit O</w:t>
      </w:r>
      <w:r w:rsidR="0097233B" w:rsidRPr="007F0306">
        <w:rPr>
          <w:bCs/>
        </w:rPr>
        <w:t>bjednateli, s</w:t>
      </w:r>
      <w:r w:rsidRPr="007F0306">
        <w:rPr>
          <w:bCs/>
        </w:rPr>
        <w:t> </w:t>
      </w:r>
      <w:r w:rsidR="0097233B" w:rsidRPr="007F0306">
        <w:rPr>
          <w:bCs/>
        </w:rPr>
        <w:t>limitem ročníh</w:t>
      </w:r>
      <w:r w:rsidR="00DD67EA" w:rsidRPr="007F0306">
        <w:rPr>
          <w:bCs/>
        </w:rPr>
        <w:t>o pojistného plnění ve výši minimálně</w:t>
      </w:r>
      <w:r w:rsidR="0097233B" w:rsidRPr="007F0306">
        <w:rPr>
          <w:bCs/>
        </w:rPr>
        <w:t xml:space="preserve"> </w:t>
      </w:r>
      <w:r w:rsidR="00844F97" w:rsidRPr="007F0306">
        <w:rPr>
          <w:bCs/>
        </w:rPr>
        <w:t>3</w:t>
      </w:r>
      <w:r w:rsidR="002E3DA6" w:rsidRPr="007F0306">
        <w:rPr>
          <w:bCs/>
        </w:rPr>
        <w:t xml:space="preserve"> mil. </w:t>
      </w:r>
      <w:r w:rsidR="00DD67EA" w:rsidRPr="007F0306">
        <w:rPr>
          <w:bCs/>
        </w:rPr>
        <w:t>Kč</w:t>
      </w:r>
      <w:r w:rsidR="0097233B" w:rsidRPr="007F0306">
        <w:rPr>
          <w:bCs/>
        </w:rPr>
        <w:t>. V případě změny pojistn</w:t>
      </w:r>
      <w:r w:rsidR="00882631" w:rsidRPr="007F0306">
        <w:rPr>
          <w:bCs/>
        </w:rPr>
        <w:t>é</w:t>
      </w:r>
      <w:r w:rsidR="0097233B" w:rsidRPr="007F0306">
        <w:rPr>
          <w:bCs/>
        </w:rPr>
        <w:t xml:space="preserve"> sml</w:t>
      </w:r>
      <w:r w:rsidR="00882631" w:rsidRPr="007F0306">
        <w:rPr>
          <w:bCs/>
        </w:rPr>
        <w:t>o</w:t>
      </w:r>
      <w:r w:rsidR="0097233B" w:rsidRPr="007F0306">
        <w:rPr>
          <w:bCs/>
        </w:rPr>
        <w:t>uv</w:t>
      </w:r>
      <w:r w:rsidR="00882631" w:rsidRPr="007F0306">
        <w:rPr>
          <w:bCs/>
        </w:rPr>
        <w:t>y</w:t>
      </w:r>
      <w:r w:rsidR="0097233B" w:rsidRPr="007F0306">
        <w:rPr>
          <w:bCs/>
        </w:rPr>
        <w:t xml:space="preserve"> nebo u</w:t>
      </w:r>
      <w:r w:rsidR="00A87B9A" w:rsidRPr="007F0306">
        <w:rPr>
          <w:bCs/>
        </w:rPr>
        <w:t>zavření nov</w:t>
      </w:r>
      <w:r w:rsidR="00882631" w:rsidRPr="007F0306">
        <w:rPr>
          <w:bCs/>
        </w:rPr>
        <w:t>é</w:t>
      </w:r>
      <w:r w:rsidR="00A87B9A" w:rsidRPr="007F0306">
        <w:rPr>
          <w:bCs/>
        </w:rPr>
        <w:t>, vyrozumí o tom O</w:t>
      </w:r>
      <w:r w:rsidR="0097233B" w:rsidRPr="007F0306">
        <w:rPr>
          <w:bCs/>
        </w:rPr>
        <w:t>bjednatele nejpozději</w:t>
      </w:r>
      <w:r w:rsidR="0097233B" w:rsidRPr="008834BC">
        <w:rPr>
          <w:bCs/>
        </w:rPr>
        <w:t xml:space="preserve"> do 5 </w:t>
      </w:r>
      <w:r w:rsidR="0097233B" w:rsidRPr="002E3DA6">
        <w:rPr>
          <w:bCs/>
        </w:rPr>
        <w:t>pracovních</w:t>
      </w:r>
      <w:r w:rsidR="0097233B" w:rsidRPr="0097233B">
        <w:rPr>
          <w:bCs/>
        </w:rPr>
        <w:t xml:space="preserve"> dnů od</w:t>
      </w:r>
      <w:r w:rsidR="00C711CB">
        <w:rPr>
          <w:bCs/>
        </w:rPr>
        <w:t> </w:t>
      </w:r>
      <w:r w:rsidR="0097233B" w:rsidRPr="0097233B">
        <w:rPr>
          <w:bCs/>
        </w:rPr>
        <w:t>vzniku této skutečnosti, a to zasláním nov</w:t>
      </w:r>
      <w:r w:rsidR="00882631">
        <w:rPr>
          <w:bCs/>
        </w:rPr>
        <w:t>ého</w:t>
      </w:r>
      <w:r w:rsidR="0097233B" w:rsidRPr="0097233B">
        <w:rPr>
          <w:bCs/>
        </w:rPr>
        <w:t xml:space="preserve"> doklad</w:t>
      </w:r>
      <w:r w:rsidR="00882631">
        <w:rPr>
          <w:bCs/>
        </w:rPr>
        <w:t>u</w:t>
      </w:r>
      <w:r w:rsidR="0097233B" w:rsidRPr="0097233B">
        <w:rPr>
          <w:bCs/>
        </w:rPr>
        <w:t xml:space="preserve"> o</w:t>
      </w:r>
      <w:r w:rsidR="00A37DE2">
        <w:rPr>
          <w:bCs/>
        </w:rPr>
        <w:t> </w:t>
      </w:r>
      <w:r w:rsidR="0097233B" w:rsidRPr="0097233B">
        <w:rPr>
          <w:bCs/>
        </w:rPr>
        <w:t>pojištění, kter</w:t>
      </w:r>
      <w:r w:rsidR="004910D2">
        <w:rPr>
          <w:bCs/>
        </w:rPr>
        <w:t>é</w:t>
      </w:r>
      <w:r w:rsidR="0097233B" w:rsidRPr="0097233B">
        <w:rPr>
          <w:bCs/>
        </w:rPr>
        <w:t xml:space="preserve"> však musí splňovat výše uvedené požadavky na</w:t>
      </w:r>
      <w:r w:rsidR="000267D3">
        <w:rPr>
          <w:bCs/>
        </w:rPr>
        <w:t> </w:t>
      </w:r>
      <w:r w:rsidR="0097233B" w:rsidRPr="0097233B">
        <w:rPr>
          <w:bCs/>
        </w:rPr>
        <w:t xml:space="preserve">rozsah </w:t>
      </w:r>
      <w:r w:rsidR="004910D2">
        <w:rPr>
          <w:bCs/>
        </w:rPr>
        <w:t xml:space="preserve">tohoto </w:t>
      </w:r>
      <w:r w:rsidR="0097233B" w:rsidRPr="0097233B">
        <w:rPr>
          <w:bCs/>
        </w:rPr>
        <w:t xml:space="preserve">pojištění. Podkladem pro stanovení </w:t>
      </w:r>
      <w:r w:rsidR="00B21827">
        <w:rPr>
          <w:bCs/>
        </w:rPr>
        <w:t xml:space="preserve">výše </w:t>
      </w:r>
      <w:r w:rsidR="0097233B" w:rsidRPr="0097233B">
        <w:rPr>
          <w:bCs/>
        </w:rPr>
        <w:t>vzniklé škody bude vždy písemný zápis o</w:t>
      </w:r>
      <w:r w:rsidR="00B508C0">
        <w:rPr>
          <w:bCs/>
        </w:rPr>
        <w:t> </w:t>
      </w:r>
      <w:r w:rsidR="0097233B" w:rsidRPr="0097233B">
        <w:rPr>
          <w:bCs/>
        </w:rPr>
        <w:t>projednání škodného pří</w:t>
      </w:r>
      <w:r w:rsidR="006732C6">
        <w:rPr>
          <w:bCs/>
        </w:rPr>
        <w:t>padu oprávněnými zástupci obou S</w:t>
      </w:r>
      <w:r w:rsidR="0097233B" w:rsidRPr="0097233B">
        <w:rPr>
          <w:bCs/>
        </w:rPr>
        <w:t xml:space="preserve">mluvních stran, příp. i písemné podklady vyhotovené orgány Policie České republiky. Nárok na náhradu škody musí být vždy </w:t>
      </w:r>
      <w:r w:rsidR="006732C6">
        <w:rPr>
          <w:bCs/>
        </w:rPr>
        <w:t xml:space="preserve">Objednatelem </w:t>
      </w:r>
      <w:r w:rsidR="0097233B" w:rsidRPr="0097233B">
        <w:rPr>
          <w:bCs/>
        </w:rPr>
        <w:t>uplatněn v písemné formě</w:t>
      </w:r>
      <w:r w:rsidR="00051C39" w:rsidRPr="0097233B">
        <w:t>.</w:t>
      </w:r>
    </w:p>
    <w:p w14:paraId="64334838" w14:textId="081D6C07" w:rsidR="00051C39" w:rsidRDefault="0050163F" w:rsidP="007D0BA4">
      <w:pPr>
        <w:pStyle w:val="Odstavec"/>
        <w:numPr>
          <w:ilvl w:val="1"/>
          <w:numId w:val="2"/>
        </w:numPr>
        <w:ind w:left="426" w:hanging="426"/>
      </w:pPr>
      <w:r>
        <w:t>Poskytovatel</w:t>
      </w:r>
      <w:r w:rsidR="00051C39">
        <w:t xml:space="preserve"> potvrzuje, že se v plném rozsahu seznámil s rozsahem</w:t>
      </w:r>
      <w:r w:rsidR="00EF467F">
        <w:t xml:space="preserve"> a povahou </w:t>
      </w:r>
      <w:r w:rsidR="00B23E64">
        <w:t xml:space="preserve">požadovaných </w:t>
      </w:r>
      <w:r w:rsidR="005969C5">
        <w:t>prací</w:t>
      </w:r>
      <w:r w:rsidR="00EF467F">
        <w:t xml:space="preserve"> dle </w:t>
      </w:r>
      <w:r w:rsidR="00051C39">
        <w:t xml:space="preserve">předmětu </w:t>
      </w:r>
      <w:r w:rsidR="00852E13">
        <w:t xml:space="preserve">této </w:t>
      </w:r>
      <w:r w:rsidR="00051C39">
        <w:t xml:space="preserve">Smlouvy, že jsou mu známy veškeré technické, kvalitativní a jiné podmínky nezbytné k poskytnutí </w:t>
      </w:r>
      <w:r w:rsidR="005969C5">
        <w:t>prací</w:t>
      </w:r>
      <w:r w:rsidR="00051C39">
        <w:t>, že disponuje takovými kapacitami a od</w:t>
      </w:r>
      <w:r w:rsidR="00EF467F">
        <w:t>bornými znalostmi, které jsou k </w:t>
      </w:r>
      <w:r w:rsidR="00051C39">
        <w:t>řádnému provedení díla nezbytné.</w:t>
      </w:r>
    </w:p>
    <w:p w14:paraId="4A3F6331" w14:textId="77777777" w:rsidR="007E3B56" w:rsidRDefault="007E3B56" w:rsidP="009B762C">
      <w:pPr>
        <w:pStyle w:val="Nadpis1"/>
        <w:ind w:left="709" w:hanging="709"/>
      </w:pPr>
      <w:r>
        <w:t>Compliance doložka</w:t>
      </w:r>
    </w:p>
    <w:p w14:paraId="7CCD341A" w14:textId="29AD9306" w:rsidR="007E3B56" w:rsidRDefault="007E3B56" w:rsidP="007D0BA4">
      <w:pPr>
        <w:pStyle w:val="Odstavec"/>
        <w:numPr>
          <w:ilvl w:val="0"/>
          <w:numId w:val="6"/>
        </w:numPr>
        <w:ind w:left="426" w:hanging="426"/>
      </w:pPr>
      <w:r>
        <w:t>Smluvní strany níže svým podpisem stvrzují, že v průběhu vyjednávání o této Smlouvě vždy jednaly a postupovaly čestně a transparentně, a současně se zavazují, že takto budou jednat i při plnění této Smlouvy a veškerých činností s ní souvisejících.</w:t>
      </w:r>
    </w:p>
    <w:p w14:paraId="794680C3" w14:textId="0B193F90" w:rsidR="00793360" w:rsidRDefault="00793360" w:rsidP="007D0BA4">
      <w:pPr>
        <w:pStyle w:val="Odstavec"/>
        <w:numPr>
          <w:ilvl w:val="0"/>
          <w:numId w:val="6"/>
        </w:numPr>
        <w:ind w:left="426" w:hanging="426"/>
      </w:pPr>
      <w:r w:rsidRPr="00116B6B">
        <w:t xml:space="preserve">Smluvní strany se zavazují vždy jednat tak a přijmout taková opatření, aby nedošlo ke vzniku důvodného podezření na spáchání trestného činu či k samotnému jeho spáchání (včetně formy účastenství), tj. jednat tak, aby kterékoli ze </w:t>
      </w:r>
      <w:r w:rsidR="00A46C4F">
        <w:t>S</w:t>
      </w:r>
      <w:r w:rsidRPr="00116B6B">
        <w:t xml:space="preserve">mluvních stran nemohla být přičtena odpovědnost podle zákona č. 418/2011 Sb., o trestní odpovědnosti právnických osob a řízení proti nim, nebo nevznikla trestní odpovědnost fyzických osob (včetně zaměstnanců) podle trestního zákoníku, případně aby nebylo zahájeno trestní stíhání proti kterékoli ze </w:t>
      </w:r>
      <w:r w:rsidR="00A46C4F">
        <w:t>S</w:t>
      </w:r>
      <w:r w:rsidRPr="00116B6B">
        <w:t>mluvních stran, včetně jejích zaměstnanců podle platných právních předpisů</w:t>
      </w:r>
      <w:r>
        <w:t>.</w:t>
      </w:r>
    </w:p>
    <w:p w14:paraId="20C6C050" w14:textId="78CB5C12" w:rsidR="00793360" w:rsidRDefault="0050163F" w:rsidP="00793360">
      <w:pPr>
        <w:pStyle w:val="Odstavec"/>
        <w:ind w:firstLine="0"/>
        <w:rPr>
          <w:u w:val="single"/>
        </w:rPr>
      </w:pPr>
      <w:r>
        <w:t>Poskytovatel</w:t>
      </w:r>
      <w:r w:rsidR="00793360">
        <w:t xml:space="preserve"> </w:t>
      </w:r>
      <w:r w:rsidR="00793360" w:rsidRPr="004725B4">
        <w:t>prohlašuje, že se seznámil se zásadami, hodnotami a cíli Compliance programu Palivového kombinátu Ústí, s. p., zejména s Etickým kodexem PKÚ, s. p. a Interním protikorupčním programem PKÚ s. p. (</w:t>
      </w:r>
      <w:hyperlink r:id="rId11" w:history="1">
        <w:r w:rsidR="00793360" w:rsidRPr="004725B4">
          <w:rPr>
            <w:rStyle w:val="Hypertextovodkaz"/>
            <w:color w:val="auto"/>
          </w:rPr>
          <w:t>http://www.pku.cz</w:t>
        </w:r>
      </w:hyperlink>
      <w:r w:rsidR="00793360" w:rsidRPr="004725B4">
        <w:rPr>
          <w:u w:val="single"/>
        </w:rPr>
        <w:t>).</w:t>
      </w:r>
    </w:p>
    <w:p w14:paraId="03CC8021" w14:textId="6B0877EE" w:rsidR="00793360" w:rsidRDefault="0050163F" w:rsidP="00793360">
      <w:pPr>
        <w:pStyle w:val="Odstavec"/>
        <w:ind w:firstLine="0"/>
      </w:pPr>
      <w:r>
        <w:rPr>
          <w:rFonts w:ascii="Arial" w:hAnsi="Arial" w:cs="Arial"/>
          <w:i/>
        </w:rPr>
        <w:t>Poskytovatel</w:t>
      </w:r>
      <w:r w:rsidR="00793360" w:rsidRPr="00DA05C6">
        <w:rPr>
          <w:rFonts w:ascii="Arial" w:hAnsi="Arial" w:cs="Arial"/>
          <w:i/>
        </w:rPr>
        <w:t xml:space="preserve"> </w:t>
      </w:r>
      <w:r w:rsidR="00793360" w:rsidRPr="00DA05C6">
        <w:rPr>
          <w:rFonts w:ascii="Arial" w:hAnsi="Arial" w:cs="Arial"/>
        </w:rPr>
        <w:t xml:space="preserve">se při plnění této </w:t>
      </w:r>
      <w:r w:rsidR="00A46C4F">
        <w:rPr>
          <w:rFonts w:ascii="Arial" w:hAnsi="Arial" w:cs="Arial"/>
        </w:rPr>
        <w:t>S</w:t>
      </w:r>
      <w:r w:rsidR="00793360" w:rsidRPr="00DA05C6">
        <w:rPr>
          <w:rFonts w:ascii="Arial" w:hAnsi="Arial" w:cs="Arial"/>
        </w:rPr>
        <w:t>mlouvy zavazuje po celou dobu j</w:t>
      </w:r>
      <w:r w:rsidR="00793360">
        <w:rPr>
          <w:rFonts w:ascii="Arial" w:hAnsi="Arial" w:cs="Arial"/>
        </w:rPr>
        <w:t>ejího trvání dodržovat zásady a </w:t>
      </w:r>
      <w:r w:rsidR="00793360" w:rsidRPr="00DA05C6">
        <w:rPr>
          <w:rFonts w:ascii="Arial" w:hAnsi="Arial" w:cs="Arial"/>
        </w:rPr>
        <w:t>hodnoty obsažené v uvedených dokumentech, pokud to jejich povaha umožňuje.</w:t>
      </w:r>
    </w:p>
    <w:p w14:paraId="72CCEDFA" w14:textId="575C14E7" w:rsidR="007E3B56" w:rsidRDefault="00793360" w:rsidP="007D0BA4">
      <w:pPr>
        <w:pStyle w:val="Odstavec"/>
        <w:numPr>
          <w:ilvl w:val="0"/>
          <w:numId w:val="6"/>
        </w:numPr>
        <w:ind w:left="426" w:hanging="426"/>
      </w:pPr>
      <w:r w:rsidRPr="00DA05C6">
        <w:rPr>
          <w:rFonts w:ascii="Arial" w:hAnsi="Arial" w:cs="Arial"/>
        </w:rPr>
        <w:t>Smluvní strany se dále zavazují navzájem si neprodleně oznámit důvodné podezření ohledně možného naplnění skutkové podstaty jakéhokoli z trestných činů, zejména trestného činu korupční povahy, a to bez ohledu a nad rámec případné zákonné oznamovací povinnosti</w:t>
      </w:r>
      <w:r w:rsidRPr="00AF005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obdobné platí </w:t>
      </w:r>
      <w:r w:rsidRPr="00DA05C6">
        <w:rPr>
          <w:rFonts w:ascii="Arial" w:hAnsi="Arial" w:cs="Arial"/>
        </w:rPr>
        <w:t>ve vztahu k jednání, které je v rozporu se zásadami vyjádřenými v tomto článku</w:t>
      </w:r>
      <w:r w:rsidR="007E3B56">
        <w:t>.</w:t>
      </w:r>
    </w:p>
    <w:p w14:paraId="7D9B712C" w14:textId="779A3AC1" w:rsidR="00902C5F" w:rsidRDefault="00902C5F" w:rsidP="009B762C">
      <w:pPr>
        <w:pStyle w:val="Nadpis1"/>
        <w:ind w:left="709" w:hanging="709"/>
      </w:pPr>
      <w:r>
        <w:t>Závěrečná ujednání</w:t>
      </w:r>
    </w:p>
    <w:p w14:paraId="571EE540" w14:textId="77777777" w:rsidR="00051C39" w:rsidRPr="00051C39" w:rsidRDefault="00051C39" w:rsidP="007D0BA4">
      <w:pPr>
        <w:pStyle w:val="Odstavec"/>
        <w:numPr>
          <w:ilvl w:val="1"/>
          <w:numId w:val="2"/>
        </w:numPr>
        <w:ind w:left="426" w:hanging="426"/>
      </w:pPr>
      <w:r w:rsidRPr="00051C39">
        <w:t>Smluvní strany se dohodly, že veškeré písemnosti související s touto Smlouvou, si budou doručovat doporučenými dopisy na adresy uvedené v záhlaví této Smlouvy, anebo uvedené v obchodním rejstříku. Má se za to, že písemnost odeslaná s využitím provozovatele poštovních služeb došla třetí pracovní den po odeslání, měla-li však být odeslána na adresu v jiném státu, tak patnáctý den po odeslání.</w:t>
      </w:r>
    </w:p>
    <w:p w14:paraId="574DB220" w14:textId="348A9A48" w:rsidR="00051C39" w:rsidRPr="00051C39" w:rsidRDefault="00051C39" w:rsidP="007D0BA4">
      <w:pPr>
        <w:pStyle w:val="Odstavec"/>
        <w:numPr>
          <w:ilvl w:val="1"/>
          <w:numId w:val="2"/>
        </w:numPr>
        <w:ind w:left="426" w:hanging="426"/>
      </w:pPr>
      <w:r w:rsidRPr="00051C39">
        <w:t xml:space="preserve">Obě Smluvní strany výslovně prohlašují, že souhlasí s tím, aby každá Smluvní strana shromáždila a zpracovala o druhé straně údaje týkající se jména, názvu firmy, identifikačního čísla, sídla a bankovního spojení, a to za účelem jejich eventuálního použití při realizaci práv a povinností </w:t>
      </w:r>
      <w:r w:rsidR="0050163F">
        <w:t>Poskytovatele</w:t>
      </w:r>
      <w:r w:rsidRPr="00051C39">
        <w:t xml:space="preserve"> a Objednatele v souvislosti s uzavíranou Smlouvou.</w:t>
      </w:r>
    </w:p>
    <w:p w14:paraId="5AB74DD0" w14:textId="77777777" w:rsidR="00051C39" w:rsidRPr="00051C39" w:rsidRDefault="00051C39" w:rsidP="007D0BA4">
      <w:pPr>
        <w:pStyle w:val="Odstavec"/>
        <w:numPr>
          <w:ilvl w:val="1"/>
          <w:numId w:val="2"/>
        </w:numPr>
        <w:ind w:left="426" w:hanging="426"/>
      </w:pPr>
      <w:r w:rsidRPr="00051C39">
        <w:t>Tato Smlouva je vyhotovena ve čtyřech vyhotoveních, každé s právem originálu, po dvou každé Smluvní straně.</w:t>
      </w:r>
    </w:p>
    <w:p w14:paraId="45311CBF" w14:textId="77777777" w:rsidR="00051C39" w:rsidRPr="00051C39" w:rsidRDefault="00051C39" w:rsidP="007D0BA4">
      <w:pPr>
        <w:pStyle w:val="Odstavec"/>
        <w:numPr>
          <w:ilvl w:val="1"/>
          <w:numId w:val="2"/>
        </w:numPr>
        <w:ind w:left="426" w:hanging="426"/>
      </w:pPr>
      <w:r w:rsidRPr="00051C39">
        <w:t xml:space="preserve">Nadpisy jednotlivých článků této Smlouvy slouží pouze k orientaci a nemají vliv na interpretaci jejího obsahu. </w:t>
      </w:r>
    </w:p>
    <w:p w14:paraId="0828B2B7" w14:textId="77777777" w:rsidR="00051C39" w:rsidRPr="00051C39" w:rsidRDefault="00051C39" w:rsidP="007D0BA4">
      <w:pPr>
        <w:pStyle w:val="Odstavec"/>
        <w:numPr>
          <w:ilvl w:val="1"/>
          <w:numId w:val="2"/>
        </w:numPr>
        <w:ind w:left="426" w:hanging="426"/>
      </w:pPr>
      <w:r w:rsidRPr="00051C39">
        <w:t>Práva a povinnosti obou Smluvních stran touto Smlouvou výslovně neupravená se řídí příslušnými ustanoveními občanského zákoníku a souvisejícími právními předpisy.</w:t>
      </w:r>
    </w:p>
    <w:p w14:paraId="1C5CDC77" w14:textId="77777777" w:rsidR="00051C39" w:rsidRPr="00051C39" w:rsidRDefault="00051C39" w:rsidP="007D0BA4">
      <w:pPr>
        <w:pStyle w:val="Odstavec"/>
        <w:numPr>
          <w:ilvl w:val="1"/>
          <w:numId w:val="2"/>
        </w:numPr>
        <w:ind w:left="426" w:hanging="426"/>
      </w:pPr>
      <w:r w:rsidRPr="00051C39">
        <w:t>Smluvní strany se dohodly, že veškeré spory vzniklé v souvislosti s touto Smlouvou budou řešit smírně na úrovni osob oprávněných k zastupování Smluvních stran. V případě nedořešení sporu bude tento řešen na úrovni statutárních orgánů. Jejich rozhodnutí je konečné a neměnné, nebude-li dohoda možná, je každá strana oprávněna předložit tento spor k rozhodnutí příslušnému soudu, není-li stanoveno jinak.</w:t>
      </w:r>
    </w:p>
    <w:p w14:paraId="31828DBC" w14:textId="77777777" w:rsidR="00051C39" w:rsidRPr="00051C39" w:rsidRDefault="00051C39" w:rsidP="007D0BA4">
      <w:pPr>
        <w:pStyle w:val="Odstavec"/>
        <w:numPr>
          <w:ilvl w:val="1"/>
          <w:numId w:val="2"/>
        </w:numPr>
        <w:ind w:left="426" w:hanging="426"/>
      </w:pPr>
      <w:r w:rsidRPr="00051C39">
        <w:t>Smluvní strany se v souladu s ustanovením § 89a zákona č. 99/1963 Sb., občanský soudní řád, ve znění pozdějších předpisů, dohodly, že v případě soudního sporu bude místně příslušným soud prvního stupně se sídlem v Ústí nad Labem, ledaže zákon stanoví příslušnost výlučnou.</w:t>
      </w:r>
    </w:p>
    <w:p w14:paraId="78842A3A" w14:textId="77777777" w:rsidR="00051C39" w:rsidRPr="00051C39" w:rsidRDefault="00051C39" w:rsidP="007D0BA4">
      <w:pPr>
        <w:pStyle w:val="Odstavec"/>
        <w:numPr>
          <w:ilvl w:val="1"/>
          <w:numId w:val="2"/>
        </w:numPr>
        <w:ind w:left="426" w:hanging="426"/>
      </w:pPr>
      <w:r w:rsidRPr="00051C39">
        <w:t>Tato Smlouva může být měněna a doplňována pouze číslovanými písemnými dodatky podepsanými statutárními orgány obou Smluvních stran.</w:t>
      </w:r>
    </w:p>
    <w:p w14:paraId="0154F779" w14:textId="6B74A439" w:rsidR="00051C39" w:rsidRPr="00051C39" w:rsidRDefault="00051C39" w:rsidP="007D0BA4">
      <w:pPr>
        <w:pStyle w:val="Odstavec"/>
        <w:numPr>
          <w:ilvl w:val="1"/>
          <w:numId w:val="2"/>
        </w:numPr>
        <w:ind w:left="426" w:hanging="426"/>
      </w:pPr>
      <w:r w:rsidRPr="00051C39">
        <w:t xml:space="preserve">Smluvní strany prohlašují, že se dokonale seznámily s textem této Smlouvy, že mu porozuměly v plném rozsahu, že odpovídá jejich pravé a svobodné vůli, a že jí nepodepisují za jinak nevýhodných podmínek </w:t>
      </w:r>
      <w:r w:rsidR="00EC0FCC">
        <w:t>a</w:t>
      </w:r>
      <w:r w:rsidRPr="00051C39">
        <w:t xml:space="preserve"> v tísni, na důkaz čehož připojují oprávnění zástupci obou Smluvních stran své vlastnoruční podpisy.</w:t>
      </w:r>
    </w:p>
    <w:p w14:paraId="33A68EEF" w14:textId="77777777" w:rsidR="00051C39" w:rsidRPr="00051C39" w:rsidRDefault="00051C39" w:rsidP="00791719">
      <w:pPr>
        <w:pStyle w:val="Odstavec"/>
        <w:numPr>
          <w:ilvl w:val="1"/>
          <w:numId w:val="2"/>
        </w:numPr>
        <w:ind w:left="425" w:hanging="425"/>
      </w:pPr>
      <w:r w:rsidRPr="00051C39">
        <w:t xml:space="preserve">Tato Smlouva nabývá platnosti dnem jejího podpisu statutárními orgány obou Smluvních stran a účinnosti dnem zveřejnění v registru smluv dle zákona o registru smluv. </w:t>
      </w:r>
    </w:p>
    <w:p w14:paraId="17C64696" w14:textId="4740FD12" w:rsidR="00051C39" w:rsidRDefault="00051C39" w:rsidP="00131E09">
      <w:pPr>
        <w:pStyle w:val="Odstavec"/>
        <w:keepNext/>
        <w:numPr>
          <w:ilvl w:val="1"/>
          <w:numId w:val="2"/>
        </w:numPr>
        <w:spacing w:after="0"/>
        <w:ind w:left="425" w:hanging="425"/>
      </w:pPr>
      <w:r w:rsidRPr="00051C39">
        <w:t>Ned</w:t>
      </w:r>
      <w:r>
        <w:t>ílnou součástí této Smlouvy je:</w:t>
      </w:r>
    </w:p>
    <w:p w14:paraId="2310DA9A" w14:textId="30149944" w:rsidR="00B062A4" w:rsidRPr="00736461" w:rsidRDefault="00051C39" w:rsidP="00791719">
      <w:pPr>
        <w:pStyle w:val="Ploha"/>
        <w:keepNext w:val="0"/>
        <w:spacing w:after="60" w:line="240" w:lineRule="auto"/>
        <w:ind w:left="1701" w:hanging="1276"/>
        <w:contextualSpacing w:val="0"/>
      </w:pPr>
      <w:r w:rsidRPr="00051C39">
        <w:rPr>
          <w:bCs/>
        </w:rPr>
        <w:t xml:space="preserve">Oceněný soupis </w:t>
      </w:r>
      <w:r w:rsidR="00736461">
        <w:rPr>
          <w:bCs/>
        </w:rPr>
        <w:t>prací</w:t>
      </w:r>
    </w:p>
    <w:p w14:paraId="0B8DF46C" w14:textId="3D26C00B" w:rsidR="000C5C53" w:rsidRPr="00024632" w:rsidRDefault="0017464C" w:rsidP="00791719">
      <w:pPr>
        <w:pStyle w:val="Podpis"/>
        <w:spacing w:before="240" w:after="1400"/>
        <w:ind w:left="425"/>
      </w:pPr>
      <w:r>
        <w:rPr>
          <w:snapToGrid w:val="0"/>
        </w:rPr>
        <w:tab/>
      </w:r>
      <w:r w:rsidR="0086592D">
        <w:rPr>
          <w:snapToGrid w:val="0"/>
        </w:rPr>
        <w:t>V Chlumci dne</w:t>
      </w:r>
      <w:r>
        <w:rPr>
          <w:snapToGrid w:val="0"/>
        </w:rPr>
        <w:t xml:space="preserve"> </w:t>
      </w:r>
      <w:sdt>
        <w:sdtPr>
          <w:rPr>
            <w:snapToGrid w:val="0"/>
          </w:rPr>
          <w:id w:val="-1784103317"/>
          <w:placeholder>
            <w:docPart w:val="E9EB4B2E11FF49CCB952882D316520CE"/>
          </w:placeholder>
          <w:showingPlcHdr/>
        </w:sdtPr>
        <w:sdtEndPr/>
        <w:sdtContent>
          <w:r w:rsidRPr="0086592D">
            <w:rPr>
              <w:rStyle w:val="Zstupntext"/>
            </w:rPr>
            <w:t>……………….</w:t>
          </w:r>
        </w:sdtContent>
      </w:sdt>
      <w:r w:rsidR="000C5C53" w:rsidRPr="00024632">
        <w:rPr>
          <w:snapToGrid w:val="0"/>
        </w:rPr>
        <w:tab/>
        <w:t>V</w:t>
      </w:r>
      <w:r w:rsidR="0086592D">
        <w:rPr>
          <w:snapToGrid w:val="0"/>
        </w:rPr>
        <w:t xml:space="preserve"> </w:t>
      </w:r>
      <w:sdt>
        <w:sdtPr>
          <w:rPr>
            <w:snapToGrid w:val="0"/>
          </w:rPr>
          <w:id w:val="-2050290600"/>
          <w:placeholder>
            <w:docPart w:val="7DB7D23A84DA4F8AB89202F4CBC7B0DB"/>
          </w:placeholder>
          <w:showingPlcHdr/>
        </w:sdtPr>
        <w:sdtEndPr/>
        <w:sdtContent>
          <w:r w:rsidR="0086592D" w:rsidRPr="00BF49D6">
            <w:rPr>
              <w:rStyle w:val="Zstupntext"/>
              <w:highlight w:val="yellow"/>
            </w:rPr>
            <w:t>……………….</w:t>
          </w:r>
        </w:sdtContent>
      </w:sdt>
      <w:r w:rsidR="001428CC" w:rsidRPr="00024632">
        <w:rPr>
          <w:snapToGrid w:val="0"/>
        </w:rPr>
        <w:t> </w:t>
      </w:r>
      <w:r w:rsidR="000C5C53" w:rsidRPr="00024632">
        <w:rPr>
          <w:snapToGrid w:val="0"/>
        </w:rPr>
        <w:t>dne</w:t>
      </w:r>
      <w:r w:rsidR="0086592D">
        <w:rPr>
          <w:snapToGrid w:val="0"/>
        </w:rPr>
        <w:t xml:space="preserve"> </w:t>
      </w:r>
      <w:sdt>
        <w:sdtPr>
          <w:rPr>
            <w:snapToGrid w:val="0"/>
          </w:rPr>
          <w:id w:val="-2084437780"/>
          <w:placeholder>
            <w:docPart w:val="61D74E2F10514BC8AA34B49F35F307FF"/>
          </w:placeholder>
          <w:showingPlcHdr/>
        </w:sdtPr>
        <w:sdtEndPr/>
        <w:sdtContent>
          <w:r w:rsidR="0086592D" w:rsidRPr="00BF49D6">
            <w:rPr>
              <w:rStyle w:val="Zstupntext"/>
              <w:highlight w:val="yellow"/>
            </w:rPr>
            <w:t>……………….</w:t>
          </w:r>
        </w:sdtContent>
      </w:sdt>
    </w:p>
    <w:p w14:paraId="729F50B6" w14:textId="16EBB57A" w:rsidR="000C5C53" w:rsidRPr="00051C39" w:rsidRDefault="0086592D" w:rsidP="00791719">
      <w:pPr>
        <w:pStyle w:val="Podpis"/>
        <w:ind w:left="425"/>
      </w:pPr>
      <w:r w:rsidRPr="00051C39">
        <w:tab/>
      </w:r>
      <w:r w:rsidR="000C5C53" w:rsidRPr="00051C39">
        <w:t>Ing. Petr Lenc</w:t>
      </w:r>
      <w:r w:rsidRPr="00051C39">
        <w:tab/>
      </w:r>
      <w:sdt>
        <w:sdtPr>
          <w:id w:val="501786277"/>
          <w:placeholder>
            <w:docPart w:val="2445F931482C485D8FDC1F5A5F2D8D8E"/>
          </w:placeholder>
          <w:showingPlcHdr/>
        </w:sdtPr>
        <w:sdtEndPr/>
        <w:sdtContent>
          <w:r w:rsidRPr="00051C39">
            <w:rPr>
              <w:rStyle w:val="Zstupntext"/>
              <w:color w:val="auto"/>
              <w:highlight w:val="yellow"/>
            </w:rPr>
            <w:t>……………….</w:t>
          </w:r>
        </w:sdtContent>
      </w:sdt>
    </w:p>
    <w:p w14:paraId="64E84D2D" w14:textId="37A46962" w:rsidR="000C5C53" w:rsidRPr="00051C39" w:rsidRDefault="0086592D" w:rsidP="00791719">
      <w:pPr>
        <w:pStyle w:val="Podpis"/>
        <w:ind w:left="425"/>
      </w:pPr>
      <w:r w:rsidRPr="00051C39">
        <w:tab/>
      </w:r>
      <w:r w:rsidR="000C5C53" w:rsidRPr="00051C39">
        <w:t>ředitel</w:t>
      </w:r>
      <w:r w:rsidR="0017464C" w:rsidRPr="00051C39">
        <w:tab/>
      </w:r>
      <w:sdt>
        <w:sdtPr>
          <w:id w:val="559523567"/>
          <w:placeholder>
            <w:docPart w:val="8DACAE3041E849BB940B36BB59726436"/>
          </w:placeholder>
          <w:showingPlcHdr/>
        </w:sdtPr>
        <w:sdtEndPr/>
        <w:sdtContent>
          <w:r w:rsidR="0017464C" w:rsidRPr="00051C39">
            <w:rPr>
              <w:rStyle w:val="Zstupntext"/>
              <w:color w:val="auto"/>
              <w:highlight w:val="yellow"/>
            </w:rPr>
            <w:t>……………….</w:t>
          </w:r>
        </w:sdtContent>
      </w:sdt>
    </w:p>
    <w:p w14:paraId="3EE5A950" w14:textId="74CADD7A" w:rsidR="000C5C53" w:rsidRPr="00051C39" w:rsidRDefault="00051C39" w:rsidP="00791719">
      <w:pPr>
        <w:pStyle w:val="Podpis"/>
        <w:ind w:left="425"/>
      </w:pPr>
      <w:r w:rsidRPr="00051C39">
        <w:tab/>
      </w:r>
      <w:r w:rsidR="000C5C53" w:rsidRPr="00051C39">
        <w:t>Palivový kombinát Ústí, státní podnik</w:t>
      </w:r>
      <w:r w:rsidR="0017464C" w:rsidRPr="00051C39">
        <w:tab/>
      </w:r>
      <w:sdt>
        <w:sdtPr>
          <w:alias w:val="Společnost"/>
          <w:tag w:val=""/>
          <w:id w:val="190197102"/>
          <w:placeholder>
            <w:docPart w:val="93464D05BE704BA695306A8EC397391A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7464C" w:rsidRPr="00051C39">
            <w:rPr>
              <w:rStyle w:val="Zstupntext"/>
              <w:color w:val="auto"/>
              <w:highlight w:val="yellow"/>
            </w:rPr>
            <w:t>……………….</w:t>
          </w:r>
        </w:sdtContent>
      </w:sdt>
    </w:p>
    <w:p w14:paraId="0B9D4678" w14:textId="08F4488C" w:rsidR="000C5C53" w:rsidRPr="00051C39" w:rsidRDefault="0017464C" w:rsidP="00791719">
      <w:pPr>
        <w:pStyle w:val="Podpis"/>
        <w:ind w:left="425"/>
      </w:pPr>
      <w:r w:rsidRPr="00051C39">
        <w:tab/>
      </w:r>
      <w:r w:rsidR="00220995" w:rsidRPr="00051C39">
        <w:t>(Objednatel)</w:t>
      </w:r>
      <w:r w:rsidRPr="00051C39">
        <w:tab/>
      </w:r>
      <w:r w:rsidR="00E639E7">
        <w:t>(Poskytovatel</w:t>
      </w:r>
      <w:r w:rsidR="000C5C53" w:rsidRPr="00051C39">
        <w:t>)</w:t>
      </w:r>
    </w:p>
    <w:sectPr w:rsidR="000C5C53" w:rsidRPr="00051C39" w:rsidSect="0071109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134" w:bottom="1418" w:left="1843" w:header="709" w:footer="510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2C3B35" w15:done="0"/>
  <w15:commentEx w15:paraId="03141B89" w15:done="0"/>
  <w15:commentEx w15:paraId="3896DA0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2C3B35" w16cid:durableId="21A5AFC9"/>
  <w16cid:commentId w16cid:paraId="03141B89" w16cid:durableId="21A5B1C2"/>
  <w16cid:commentId w16cid:paraId="3896DA00" w16cid:durableId="21A5B2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83281" w14:textId="77777777" w:rsidR="006D2243" w:rsidRDefault="006D2243" w:rsidP="00703F32">
      <w:pPr>
        <w:spacing w:after="0" w:line="240" w:lineRule="auto"/>
      </w:pPr>
      <w:r>
        <w:separator/>
      </w:r>
    </w:p>
  </w:endnote>
  <w:endnote w:type="continuationSeparator" w:id="0">
    <w:p w14:paraId="080489FE" w14:textId="77777777" w:rsidR="006D2243" w:rsidRDefault="006D2243" w:rsidP="0070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IMGOX+ArialMT">
    <w:altName w:val="MS Gothic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875DF" w14:textId="77777777" w:rsidR="0057331D" w:rsidRDefault="0057331D">
    <w:pPr>
      <w:pStyle w:val="Zpat"/>
    </w:pPr>
  </w:p>
  <w:p w14:paraId="66858270" w14:textId="77777777" w:rsidR="0057331D" w:rsidRDefault="005733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16"/>
      </w:rPr>
      <w:id w:val="210079841"/>
      <w:docPartObj>
        <w:docPartGallery w:val="Page Numbers (Bottom of Page)"/>
        <w:docPartUnique/>
      </w:docPartObj>
    </w:sdtPr>
    <w:sdtEndPr/>
    <w:sdtContent>
      <w:p w14:paraId="644F85D2" w14:textId="55A8B206" w:rsidR="0057331D" w:rsidRPr="00902C5F" w:rsidRDefault="007F0306" w:rsidP="00902C5F">
        <w:pPr>
          <w:pStyle w:val="Zpat"/>
          <w:tabs>
            <w:tab w:val="clear" w:pos="9072"/>
            <w:tab w:val="right" w:pos="8929"/>
          </w:tabs>
          <w:rPr>
            <w:szCs w:val="16"/>
          </w:rPr>
        </w:pPr>
        <w:sdt>
          <w:sdtPr>
            <w:rPr>
              <w:caps/>
              <w:szCs w:val="16"/>
            </w:rPr>
            <w:alias w:val="Název"/>
            <w:tag w:val=""/>
            <w:id w:val="1165367165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57331D" w:rsidRPr="00902C5F">
              <w:rPr>
                <w:caps/>
                <w:szCs w:val="16"/>
              </w:rPr>
              <w:t>Obchodní a platební podmínky</w:t>
            </w:r>
          </w:sdtContent>
        </w:sdt>
        <w:r w:rsidR="0057331D" w:rsidRPr="00902C5F">
          <w:rPr>
            <w:szCs w:val="16"/>
          </w:rPr>
          <w:t xml:space="preserve"> </w:t>
        </w:r>
        <w:r w:rsidR="0057331D">
          <w:rPr>
            <w:szCs w:val="16"/>
          </w:rPr>
          <w:t>(závazný text</w:t>
        </w:r>
        <w:r w:rsidR="0057331D" w:rsidRPr="00902C5F">
          <w:rPr>
            <w:szCs w:val="16"/>
          </w:rPr>
          <w:t xml:space="preserve"> Smlouvy o dílo</w:t>
        </w:r>
        <w:r w:rsidR="0057331D">
          <w:rPr>
            <w:szCs w:val="16"/>
          </w:rPr>
          <w:t>)</w:t>
        </w:r>
        <w:r w:rsidR="0057331D">
          <w:rPr>
            <w:szCs w:val="16"/>
          </w:rPr>
          <w:tab/>
        </w:r>
        <w:r w:rsidR="0057331D" w:rsidRPr="00902C5F">
          <w:rPr>
            <w:szCs w:val="16"/>
          </w:rPr>
          <w:fldChar w:fldCharType="begin"/>
        </w:r>
        <w:r w:rsidR="0057331D" w:rsidRPr="00902C5F">
          <w:rPr>
            <w:szCs w:val="16"/>
          </w:rPr>
          <w:instrText>PAGE   \* MERGEFORMAT</w:instrText>
        </w:r>
        <w:r w:rsidR="0057331D" w:rsidRPr="00902C5F">
          <w:rPr>
            <w:szCs w:val="16"/>
          </w:rPr>
          <w:fldChar w:fldCharType="separate"/>
        </w:r>
        <w:r>
          <w:rPr>
            <w:noProof/>
            <w:szCs w:val="16"/>
          </w:rPr>
          <w:t>10</w:t>
        </w:r>
        <w:r w:rsidR="0057331D" w:rsidRPr="00902C5F">
          <w:rPr>
            <w:szCs w:val="16"/>
          </w:rPr>
          <w:fldChar w:fldCharType="end"/>
        </w:r>
      </w:p>
      <w:p w14:paraId="0568D09F" w14:textId="62D7C96F" w:rsidR="0057331D" w:rsidRPr="00902C5F" w:rsidRDefault="0057331D" w:rsidP="005B066E">
        <w:pPr>
          <w:pStyle w:val="Zpat"/>
          <w:rPr>
            <w:szCs w:val="16"/>
          </w:rPr>
        </w:pPr>
        <w:r w:rsidRPr="00902C5F">
          <w:rPr>
            <w:szCs w:val="16"/>
          </w:rPr>
          <w:t>„</w:t>
        </w:r>
        <w:sdt>
          <w:sdtPr>
            <w:rPr>
              <w:szCs w:val="16"/>
            </w:rPr>
            <w:alias w:val="Předmět"/>
            <w:tag w:val=""/>
            <w:id w:val="1800108949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r w:rsidR="00795316">
              <w:rPr>
                <w:szCs w:val="16"/>
              </w:rPr>
              <w:t>Daňový poradce pro Palivový kombinát Ústí, státní podnik</w:t>
            </w:r>
          </w:sdtContent>
        </w:sdt>
        <w:r w:rsidRPr="00902C5F">
          <w:rPr>
            <w:szCs w:val="16"/>
          </w:rPr>
          <w:t xml:space="preserve">", </w:t>
        </w:r>
        <w:r>
          <w:rPr>
            <w:szCs w:val="16"/>
          </w:rPr>
          <w:t>k</w:t>
        </w:r>
        <w:r w:rsidRPr="00902C5F">
          <w:rPr>
            <w:szCs w:val="16"/>
          </w:rPr>
          <w:t xml:space="preserve">ód akce: </w:t>
        </w:r>
        <w:sdt>
          <w:sdtPr>
            <w:rPr>
              <w:szCs w:val="16"/>
            </w:rPr>
            <w:alias w:val="Klíčová slova"/>
            <w:tag w:val=""/>
            <w:id w:val="1460527525"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r w:rsidR="00BE1A2D">
              <w:rPr>
                <w:szCs w:val="16"/>
              </w:rPr>
              <w:t>PP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8C93A" w14:textId="7EC22044" w:rsidR="0057331D" w:rsidRDefault="0057331D">
    <w:pPr>
      <w:pStyle w:val="Zpat"/>
      <w:jc w:val="right"/>
    </w:pPr>
    <w:r>
      <w:rPr>
        <w:rFonts w:ascii="Arial" w:hAnsi="Arial" w:cs="Arial"/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66944" behindDoc="0" locked="1" layoutInCell="1" allowOverlap="0" wp14:anchorId="785CDDA4" wp14:editId="68243B51">
              <wp:simplePos x="0" y="0"/>
              <wp:positionH relativeFrom="margin">
                <wp:posOffset>-325755</wp:posOffset>
              </wp:positionH>
              <wp:positionV relativeFrom="page">
                <wp:posOffset>9763760</wp:posOffset>
              </wp:positionV>
              <wp:extent cx="6299835" cy="0"/>
              <wp:effectExtent l="0" t="0" r="2476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ln>
                        <a:solidFill>
                          <a:srgbClr val="5CB6DD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6F1424C3" id="Přímá spojnice 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25.65pt,768.8pt" to="470.4pt,7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" o:allowoverlap="f" strokecolor="#5cb6dd" strokeweight="1.5pt">
              <v:stroke joinstyle="miter"/>
              <w10:wrap anchorx="margin" anchory="page"/>
              <w10:anchorlock/>
            </v:line>
          </w:pict>
        </mc:Fallback>
      </mc:AlternateContent>
    </w:r>
  </w:p>
  <w:p w14:paraId="7DE93AED" w14:textId="2566551C" w:rsidR="0057331D" w:rsidRPr="006D3670" w:rsidRDefault="0057331D" w:rsidP="006D3670">
    <w:pPr>
      <w:pStyle w:val="Zpat"/>
      <w:tabs>
        <w:tab w:val="clear" w:pos="4536"/>
        <w:tab w:val="clear" w:pos="9072"/>
        <w:tab w:val="center" w:pos="2694"/>
      </w:tabs>
      <w:rPr>
        <w:rFonts w:ascii="Arial" w:hAnsi="Arial" w:cs="Arial"/>
        <w:sz w:val="18"/>
        <w:szCs w:val="18"/>
      </w:rPr>
    </w:pPr>
    <w:r>
      <w:rPr>
        <w:noProof/>
        <w:color w:val="548DD4"/>
        <w:szCs w:val="16"/>
        <w:lang w:eastAsia="cs-CZ"/>
      </w:rPr>
      <w:drawing>
        <wp:inline distT="0" distB="0" distL="0" distR="0" wp14:anchorId="19C06303" wp14:editId="11038D8A">
          <wp:extent cx="429260" cy="508635"/>
          <wp:effectExtent l="0" t="0" r="8890" b="5715"/>
          <wp:docPr id="8" name="Obrázek 8" descr="C:\Users\Budin\Documents\Start plus\Logo\Logo NC kvality ČR_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C:\Users\Budin\Documents\Start plus\Logo\Logo NC kvality ČR_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00F03A9A" wp14:editId="33AA4002">
          <wp:extent cx="524510" cy="524510"/>
          <wp:effectExtent l="0" t="0" r="8890" b="8890"/>
          <wp:docPr id="9" name="Obrázek 9" descr="C:\Users\Budin\Documents\Start plus\Logo\2016\CSR_Odpov_Udrzit\CSR Odpov Udrz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C:\Users\Budin\Documents\Start plus\Logo\2016\CSR_Odpov_Udrzit\CSR Odpov Udrzi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2080A" w14:textId="77777777" w:rsidR="006D2243" w:rsidRDefault="006D2243" w:rsidP="00703F32">
      <w:pPr>
        <w:spacing w:after="0" w:line="240" w:lineRule="auto"/>
      </w:pPr>
      <w:r>
        <w:separator/>
      </w:r>
    </w:p>
  </w:footnote>
  <w:footnote w:type="continuationSeparator" w:id="0">
    <w:p w14:paraId="6F0D07AA" w14:textId="77777777" w:rsidR="006D2243" w:rsidRDefault="006D2243" w:rsidP="00703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B3162" w14:textId="77777777" w:rsidR="0057331D" w:rsidRDefault="0057331D">
    <w:pPr>
      <w:pStyle w:val="Zhlav"/>
    </w:pPr>
  </w:p>
  <w:p w14:paraId="32A26390" w14:textId="77777777" w:rsidR="0057331D" w:rsidRDefault="005733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5AAA2" w14:textId="39286419" w:rsidR="0057331D" w:rsidRPr="00A2538D" w:rsidRDefault="0057331D">
    <w:pPr>
      <w:pStyle w:val="Zhlav"/>
      <w:rPr>
        <w:rFonts w:ascii="Arial" w:hAnsi="Arial" w:cs="Arial"/>
        <w:i/>
        <w:sz w:val="16"/>
        <w:szCs w:val="16"/>
      </w:rPr>
    </w:pPr>
    <w:r w:rsidRPr="00A2538D">
      <w:rPr>
        <w:rFonts w:ascii="Arial" w:hAnsi="Arial" w:cs="Arial"/>
        <w:i/>
        <w:sz w:val="16"/>
        <w:szCs w:val="16"/>
      </w:rPr>
      <w:t xml:space="preserve">Příloha č. 1 </w:t>
    </w:r>
    <w:r>
      <w:rPr>
        <w:rFonts w:ascii="Arial" w:hAnsi="Arial" w:cs="Arial"/>
        <w:i/>
        <w:sz w:val="16"/>
        <w:szCs w:val="16"/>
      </w:rPr>
      <w:t>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579"/>
    <w:multiLevelType w:val="hybridMultilevel"/>
    <w:tmpl w:val="64220D18"/>
    <w:lvl w:ilvl="0" w:tplc="AB706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3807"/>
    <w:multiLevelType w:val="hybridMultilevel"/>
    <w:tmpl w:val="4AA4D604"/>
    <w:lvl w:ilvl="0" w:tplc="1CF071C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844D11"/>
    <w:multiLevelType w:val="hybridMultilevel"/>
    <w:tmpl w:val="81369936"/>
    <w:lvl w:ilvl="0" w:tplc="99549AB2">
      <w:start w:val="6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54738E"/>
    <w:multiLevelType w:val="hybridMultilevel"/>
    <w:tmpl w:val="76143CB6"/>
    <w:lvl w:ilvl="0" w:tplc="5B121BD0">
      <w:start w:val="1"/>
      <w:numFmt w:val="decimal"/>
      <w:pStyle w:val="Ploha"/>
      <w:lvlText w:val="Příloha č. %1: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9002C"/>
    <w:multiLevelType w:val="hybridMultilevel"/>
    <w:tmpl w:val="B27A9E68"/>
    <w:lvl w:ilvl="0" w:tplc="59E89A62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>
    <w:nsid w:val="40636569"/>
    <w:multiLevelType w:val="multilevel"/>
    <w:tmpl w:val="D9681098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bullet"/>
      <w:pStyle w:val="Odrky"/>
      <w:lvlText w:val="-"/>
      <w:lvlJc w:val="left"/>
      <w:pPr>
        <w:ind w:left="709" w:hanging="425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6">
    <w:nsid w:val="52AD7A66"/>
    <w:multiLevelType w:val="multilevel"/>
    <w:tmpl w:val="6E5887A2"/>
    <w:lvl w:ilvl="0">
      <w:start w:val="1"/>
      <w:numFmt w:val="upperRoman"/>
      <w:pStyle w:val="Nadpis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color w:val="auto"/>
      </w:rPr>
    </w:lvl>
    <w:lvl w:ilvl="2">
      <w:start w:val="1"/>
      <w:numFmt w:val="lowerLetter"/>
      <w:pStyle w:val="Psmena"/>
      <w:lvlText w:val="%3)"/>
      <w:lvlJc w:val="left"/>
      <w:pPr>
        <w:ind w:left="709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7">
    <w:nsid w:val="5DD73CBE"/>
    <w:multiLevelType w:val="hybridMultilevel"/>
    <w:tmpl w:val="0D7A5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13106"/>
    <w:multiLevelType w:val="hybridMultilevel"/>
    <w:tmpl w:val="DCAC62B6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0">
    <w:nsid w:val="7E8D3F6A"/>
    <w:multiLevelType w:val="hybridMultilevel"/>
    <w:tmpl w:val="F1B42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ufková Ilona">
    <w15:presenceInfo w15:providerId="AD" w15:userId="S-1-5-21-1645522239-527237240-839522115-127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14"/>
    <w:rsid w:val="00002969"/>
    <w:rsid w:val="000031B7"/>
    <w:rsid w:val="000060D6"/>
    <w:rsid w:val="000136FC"/>
    <w:rsid w:val="000143CE"/>
    <w:rsid w:val="0002126A"/>
    <w:rsid w:val="00021945"/>
    <w:rsid w:val="00022060"/>
    <w:rsid w:val="00022468"/>
    <w:rsid w:val="00023120"/>
    <w:rsid w:val="00024632"/>
    <w:rsid w:val="000267D3"/>
    <w:rsid w:val="00027329"/>
    <w:rsid w:val="00032161"/>
    <w:rsid w:val="00032321"/>
    <w:rsid w:val="00032F76"/>
    <w:rsid w:val="000346D8"/>
    <w:rsid w:val="00037FF0"/>
    <w:rsid w:val="000420FB"/>
    <w:rsid w:val="00042935"/>
    <w:rsid w:val="0004364C"/>
    <w:rsid w:val="00044D79"/>
    <w:rsid w:val="00051339"/>
    <w:rsid w:val="00051C39"/>
    <w:rsid w:val="00051E0D"/>
    <w:rsid w:val="00052679"/>
    <w:rsid w:val="00052A83"/>
    <w:rsid w:val="00055E6A"/>
    <w:rsid w:val="00056037"/>
    <w:rsid w:val="000619C7"/>
    <w:rsid w:val="0006493E"/>
    <w:rsid w:val="00064F4E"/>
    <w:rsid w:val="00067E51"/>
    <w:rsid w:val="00071392"/>
    <w:rsid w:val="00073290"/>
    <w:rsid w:val="000760DA"/>
    <w:rsid w:val="000761D3"/>
    <w:rsid w:val="00077E34"/>
    <w:rsid w:val="00081352"/>
    <w:rsid w:val="00083951"/>
    <w:rsid w:val="00083AE8"/>
    <w:rsid w:val="00083E25"/>
    <w:rsid w:val="00095C15"/>
    <w:rsid w:val="000967EC"/>
    <w:rsid w:val="000A1EA9"/>
    <w:rsid w:val="000A4925"/>
    <w:rsid w:val="000A6A60"/>
    <w:rsid w:val="000B3980"/>
    <w:rsid w:val="000B4B9B"/>
    <w:rsid w:val="000C02CE"/>
    <w:rsid w:val="000C5C53"/>
    <w:rsid w:val="000D5170"/>
    <w:rsid w:val="000D57FF"/>
    <w:rsid w:val="000D71C9"/>
    <w:rsid w:val="000E3E2F"/>
    <w:rsid w:val="000E417E"/>
    <w:rsid w:val="000E4E65"/>
    <w:rsid w:val="000E539B"/>
    <w:rsid w:val="000E67B3"/>
    <w:rsid w:val="000E76D8"/>
    <w:rsid w:val="000F0B34"/>
    <w:rsid w:val="000F159D"/>
    <w:rsid w:val="000F1C19"/>
    <w:rsid w:val="000F260C"/>
    <w:rsid w:val="000F36D2"/>
    <w:rsid w:val="000F4BD6"/>
    <w:rsid w:val="000F7882"/>
    <w:rsid w:val="00100DC3"/>
    <w:rsid w:val="001029B6"/>
    <w:rsid w:val="001058D8"/>
    <w:rsid w:val="001126C1"/>
    <w:rsid w:val="00115181"/>
    <w:rsid w:val="001177C0"/>
    <w:rsid w:val="00117B76"/>
    <w:rsid w:val="00122D03"/>
    <w:rsid w:val="001238BC"/>
    <w:rsid w:val="00123F4B"/>
    <w:rsid w:val="00131E09"/>
    <w:rsid w:val="00135F35"/>
    <w:rsid w:val="00140D14"/>
    <w:rsid w:val="001428CC"/>
    <w:rsid w:val="00151107"/>
    <w:rsid w:val="001511A4"/>
    <w:rsid w:val="00154260"/>
    <w:rsid w:val="00154B8F"/>
    <w:rsid w:val="00156A6D"/>
    <w:rsid w:val="00164952"/>
    <w:rsid w:val="00170FA4"/>
    <w:rsid w:val="001732E7"/>
    <w:rsid w:val="0017464C"/>
    <w:rsid w:val="0017556B"/>
    <w:rsid w:val="00180983"/>
    <w:rsid w:val="001830C4"/>
    <w:rsid w:val="00183150"/>
    <w:rsid w:val="0018448D"/>
    <w:rsid w:val="0019019C"/>
    <w:rsid w:val="00191248"/>
    <w:rsid w:val="001934AF"/>
    <w:rsid w:val="0019398B"/>
    <w:rsid w:val="00193CD5"/>
    <w:rsid w:val="0019468B"/>
    <w:rsid w:val="0019479E"/>
    <w:rsid w:val="00194D04"/>
    <w:rsid w:val="001967E4"/>
    <w:rsid w:val="0019695C"/>
    <w:rsid w:val="0019787E"/>
    <w:rsid w:val="001A0B0E"/>
    <w:rsid w:val="001A1649"/>
    <w:rsid w:val="001B141D"/>
    <w:rsid w:val="001B27CC"/>
    <w:rsid w:val="001B4100"/>
    <w:rsid w:val="001B4124"/>
    <w:rsid w:val="001B59B3"/>
    <w:rsid w:val="001B5E20"/>
    <w:rsid w:val="001B6157"/>
    <w:rsid w:val="001B6F98"/>
    <w:rsid w:val="001B7209"/>
    <w:rsid w:val="001C0D19"/>
    <w:rsid w:val="001C1F61"/>
    <w:rsid w:val="001C319B"/>
    <w:rsid w:val="001C5616"/>
    <w:rsid w:val="001C6279"/>
    <w:rsid w:val="001C72CE"/>
    <w:rsid w:val="001D13F5"/>
    <w:rsid w:val="001D48A2"/>
    <w:rsid w:val="001D7C10"/>
    <w:rsid w:val="001E29B3"/>
    <w:rsid w:val="001E302D"/>
    <w:rsid w:val="001E510A"/>
    <w:rsid w:val="001E534B"/>
    <w:rsid w:val="001E5879"/>
    <w:rsid w:val="001F072B"/>
    <w:rsid w:val="001F2A20"/>
    <w:rsid w:val="001F551D"/>
    <w:rsid w:val="001F577E"/>
    <w:rsid w:val="001F5942"/>
    <w:rsid w:val="00207B3E"/>
    <w:rsid w:val="0021344D"/>
    <w:rsid w:val="00220995"/>
    <w:rsid w:val="002243EB"/>
    <w:rsid w:val="00225905"/>
    <w:rsid w:val="00230116"/>
    <w:rsid w:val="00230FEC"/>
    <w:rsid w:val="00231B90"/>
    <w:rsid w:val="00236C52"/>
    <w:rsid w:val="002378F9"/>
    <w:rsid w:val="0024118A"/>
    <w:rsid w:val="00245901"/>
    <w:rsid w:val="0025195D"/>
    <w:rsid w:val="00254585"/>
    <w:rsid w:val="00255025"/>
    <w:rsid w:val="00255A3F"/>
    <w:rsid w:val="00257E3D"/>
    <w:rsid w:val="00260345"/>
    <w:rsid w:val="002618FA"/>
    <w:rsid w:val="002619BD"/>
    <w:rsid w:val="002664FD"/>
    <w:rsid w:val="002725F0"/>
    <w:rsid w:val="00273FF5"/>
    <w:rsid w:val="0027456B"/>
    <w:rsid w:val="00276E59"/>
    <w:rsid w:val="002801FB"/>
    <w:rsid w:val="00280C7C"/>
    <w:rsid w:val="00282286"/>
    <w:rsid w:val="0028596F"/>
    <w:rsid w:val="0028649D"/>
    <w:rsid w:val="002868E5"/>
    <w:rsid w:val="00292EA6"/>
    <w:rsid w:val="00294FE1"/>
    <w:rsid w:val="00296B2E"/>
    <w:rsid w:val="00297E88"/>
    <w:rsid w:val="002B1039"/>
    <w:rsid w:val="002B34AA"/>
    <w:rsid w:val="002C16DF"/>
    <w:rsid w:val="002C193B"/>
    <w:rsid w:val="002C2741"/>
    <w:rsid w:val="002C49CD"/>
    <w:rsid w:val="002C5FD7"/>
    <w:rsid w:val="002C63E2"/>
    <w:rsid w:val="002D0929"/>
    <w:rsid w:val="002D0CB7"/>
    <w:rsid w:val="002D1F08"/>
    <w:rsid w:val="002D69D5"/>
    <w:rsid w:val="002E0487"/>
    <w:rsid w:val="002E06D9"/>
    <w:rsid w:val="002E3DA6"/>
    <w:rsid w:val="002E5065"/>
    <w:rsid w:val="002F0480"/>
    <w:rsid w:val="002F4546"/>
    <w:rsid w:val="002F7835"/>
    <w:rsid w:val="00300CCC"/>
    <w:rsid w:val="00300E87"/>
    <w:rsid w:val="00301C15"/>
    <w:rsid w:val="00303829"/>
    <w:rsid w:val="0030451F"/>
    <w:rsid w:val="00305704"/>
    <w:rsid w:val="003078AE"/>
    <w:rsid w:val="0031286D"/>
    <w:rsid w:val="0031432F"/>
    <w:rsid w:val="00316457"/>
    <w:rsid w:val="00317E95"/>
    <w:rsid w:val="003214E3"/>
    <w:rsid w:val="0032457D"/>
    <w:rsid w:val="00326227"/>
    <w:rsid w:val="003264AB"/>
    <w:rsid w:val="00326823"/>
    <w:rsid w:val="003314F3"/>
    <w:rsid w:val="003321CE"/>
    <w:rsid w:val="003331D6"/>
    <w:rsid w:val="003341A4"/>
    <w:rsid w:val="00334D4E"/>
    <w:rsid w:val="00337836"/>
    <w:rsid w:val="00337E6F"/>
    <w:rsid w:val="00342B2A"/>
    <w:rsid w:val="00345C5E"/>
    <w:rsid w:val="00347220"/>
    <w:rsid w:val="00350A17"/>
    <w:rsid w:val="003546AE"/>
    <w:rsid w:val="00354CA3"/>
    <w:rsid w:val="00354F49"/>
    <w:rsid w:val="00355542"/>
    <w:rsid w:val="00355EAD"/>
    <w:rsid w:val="00357684"/>
    <w:rsid w:val="003602B3"/>
    <w:rsid w:val="00362077"/>
    <w:rsid w:val="00362195"/>
    <w:rsid w:val="00364DDD"/>
    <w:rsid w:val="00366D0F"/>
    <w:rsid w:val="0036761D"/>
    <w:rsid w:val="003712D2"/>
    <w:rsid w:val="00371503"/>
    <w:rsid w:val="00371F8E"/>
    <w:rsid w:val="003737D1"/>
    <w:rsid w:val="00373C68"/>
    <w:rsid w:val="00374EB6"/>
    <w:rsid w:val="00376E85"/>
    <w:rsid w:val="00386613"/>
    <w:rsid w:val="00386A5C"/>
    <w:rsid w:val="003902CE"/>
    <w:rsid w:val="00390730"/>
    <w:rsid w:val="00392D51"/>
    <w:rsid w:val="00393F50"/>
    <w:rsid w:val="003A0DBC"/>
    <w:rsid w:val="003A519D"/>
    <w:rsid w:val="003A762A"/>
    <w:rsid w:val="003B1485"/>
    <w:rsid w:val="003B396E"/>
    <w:rsid w:val="003B3A9E"/>
    <w:rsid w:val="003B7275"/>
    <w:rsid w:val="003C0265"/>
    <w:rsid w:val="003C1B9C"/>
    <w:rsid w:val="003C2F70"/>
    <w:rsid w:val="003C3B26"/>
    <w:rsid w:val="003C76D6"/>
    <w:rsid w:val="003D06AC"/>
    <w:rsid w:val="003D24C9"/>
    <w:rsid w:val="003D2699"/>
    <w:rsid w:val="003D3A70"/>
    <w:rsid w:val="003D423B"/>
    <w:rsid w:val="003D4548"/>
    <w:rsid w:val="003E0F7B"/>
    <w:rsid w:val="003E1B40"/>
    <w:rsid w:val="003E2CE9"/>
    <w:rsid w:val="003E415B"/>
    <w:rsid w:val="003E4A3E"/>
    <w:rsid w:val="003F0722"/>
    <w:rsid w:val="003F1EBD"/>
    <w:rsid w:val="003F2D56"/>
    <w:rsid w:val="003F4471"/>
    <w:rsid w:val="004014CF"/>
    <w:rsid w:val="004058B5"/>
    <w:rsid w:val="00410677"/>
    <w:rsid w:val="004123DF"/>
    <w:rsid w:val="004139AA"/>
    <w:rsid w:val="00413C9F"/>
    <w:rsid w:val="00416B78"/>
    <w:rsid w:val="00420736"/>
    <w:rsid w:val="0042079B"/>
    <w:rsid w:val="004209A1"/>
    <w:rsid w:val="00421BC7"/>
    <w:rsid w:val="00421DD3"/>
    <w:rsid w:val="00425852"/>
    <w:rsid w:val="00426057"/>
    <w:rsid w:val="0042774E"/>
    <w:rsid w:val="004334AA"/>
    <w:rsid w:val="00445E3E"/>
    <w:rsid w:val="00446565"/>
    <w:rsid w:val="004478C6"/>
    <w:rsid w:val="00453E5B"/>
    <w:rsid w:val="0045715C"/>
    <w:rsid w:val="00460727"/>
    <w:rsid w:val="00463BAE"/>
    <w:rsid w:val="00464578"/>
    <w:rsid w:val="00466DBF"/>
    <w:rsid w:val="004671AB"/>
    <w:rsid w:val="0047005C"/>
    <w:rsid w:val="00470131"/>
    <w:rsid w:val="0047050D"/>
    <w:rsid w:val="0047599C"/>
    <w:rsid w:val="00476A45"/>
    <w:rsid w:val="00482270"/>
    <w:rsid w:val="00484851"/>
    <w:rsid w:val="004867DC"/>
    <w:rsid w:val="004910D2"/>
    <w:rsid w:val="004926BD"/>
    <w:rsid w:val="00492C0F"/>
    <w:rsid w:val="00494CA1"/>
    <w:rsid w:val="00496F1B"/>
    <w:rsid w:val="004974B8"/>
    <w:rsid w:val="00497B56"/>
    <w:rsid w:val="004A05D2"/>
    <w:rsid w:val="004A07A5"/>
    <w:rsid w:val="004A3B78"/>
    <w:rsid w:val="004B0100"/>
    <w:rsid w:val="004B4AA2"/>
    <w:rsid w:val="004B6E32"/>
    <w:rsid w:val="004C5781"/>
    <w:rsid w:val="004C5CB9"/>
    <w:rsid w:val="004C6418"/>
    <w:rsid w:val="004D27AE"/>
    <w:rsid w:val="004D74BE"/>
    <w:rsid w:val="004D7F33"/>
    <w:rsid w:val="004E37DA"/>
    <w:rsid w:val="004E6DEE"/>
    <w:rsid w:val="004F2650"/>
    <w:rsid w:val="004F2F9E"/>
    <w:rsid w:val="004F4280"/>
    <w:rsid w:val="004F6621"/>
    <w:rsid w:val="005005E8"/>
    <w:rsid w:val="0050163F"/>
    <w:rsid w:val="0050228D"/>
    <w:rsid w:val="0050284B"/>
    <w:rsid w:val="00502ACD"/>
    <w:rsid w:val="0050368D"/>
    <w:rsid w:val="00503CED"/>
    <w:rsid w:val="00504EEF"/>
    <w:rsid w:val="0050511E"/>
    <w:rsid w:val="00505CAD"/>
    <w:rsid w:val="005068C3"/>
    <w:rsid w:val="00512A10"/>
    <w:rsid w:val="0051395B"/>
    <w:rsid w:val="00513CA5"/>
    <w:rsid w:val="00514D95"/>
    <w:rsid w:val="00516828"/>
    <w:rsid w:val="00520BCC"/>
    <w:rsid w:val="00521196"/>
    <w:rsid w:val="0052633C"/>
    <w:rsid w:val="005309EC"/>
    <w:rsid w:val="0054147F"/>
    <w:rsid w:val="00542B13"/>
    <w:rsid w:val="00542BC6"/>
    <w:rsid w:val="00545BA0"/>
    <w:rsid w:val="00547C49"/>
    <w:rsid w:val="005509B8"/>
    <w:rsid w:val="00553952"/>
    <w:rsid w:val="0055525C"/>
    <w:rsid w:val="00555741"/>
    <w:rsid w:val="005569B1"/>
    <w:rsid w:val="00560913"/>
    <w:rsid w:val="005616C7"/>
    <w:rsid w:val="00562F08"/>
    <w:rsid w:val="00567E78"/>
    <w:rsid w:val="00573220"/>
    <w:rsid w:val="0057331D"/>
    <w:rsid w:val="005775E9"/>
    <w:rsid w:val="005825FB"/>
    <w:rsid w:val="0059155D"/>
    <w:rsid w:val="00591A9E"/>
    <w:rsid w:val="00593E7D"/>
    <w:rsid w:val="005943A0"/>
    <w:rsid w:val="00595883"/>
    <w:rsid w:val="005969C5"/>
    <w:rsid w:val="00596C7E"/>
    <w:rsid w:val="005972FF"/>
    <w:rsid w:val="0059739D"/>
    <w:rsid w:val="00597CE4"/>
    <w:rsid w:val="005A0C15"/>
    <w:rsid w:val="005A5352"/>
    <w:rsid w:val="005A58F2"/>
    <w:rsid w:val="005A6414"/>
    <w:rsid w:val="005B066E"/>
    <w:rsid w:val="005B46B8"/>
    <w:rsid w:val="005B6417"/>
    <w:rsid w:val="005B7303"/>
    <w:rsid w:val="005C015D"/>
    <w:rsid w:val="005C02FC"/>
    <w:rsid w:val="005C1D7A"/>
    <w:rsid w:val="005C7092"/>
    <w:rsid w:val="005C74E5"/>
    <w:rsid w:val="005C7D0D"/>
    <w:rsid w:val="005D15A1"/>
    <w:rsid w:val="005D3E9A"/>
    <w:rsid w:val="005D5B45"/>
    <w:rsid w:val="005D7DC1"/>
    <w:rsid w:val="005E3697"/>
    <w:rsid w:val="005E43EC"/>
    <w:rsid w:val="005F0926"/>
    <w:rsid w:val="005F3E62"/>
    <w:rsid w:val="005F4972"/>
    <w:rsid w:val="005F6AAD"/>
    <w:rsid w:val="00606647"/>
    <w:rsid w:val="00607BC9"/>
    <w:rsid w:val="00610F4F"/>
    <w:rsid w:val="006120DD"/>
    <w:rsid w:val="0061313D"/>
    <w:rsid w:val="006137D6"/>
    <w:rsid w:val="00613897"/>
    <w:rsid w:val="0061413A"/>
    <w:rsid w:val="00617E6B"/>
    <w:rsid w:val="00621178"/>
    <w:rsid w:val="006242F1"/>
    <w:rsid w:val="006323B1"/>
    <w:rsid w:val="00641E75"/>
    <w:rsid w:val="0064236A"/>
    <w:rsid w:val="00642514"/>
    <w:rsid w:val="00645F54"/>
    <w:rsid w:val="00651EB1"/>
    <w:rsid w:val="006564D0"/>
    <w:rsid w:val="0065799C"/>
    <w:rsid w:val="00657BE3"/>
    <w:rsid w:val="0066433A"/>
    <w:rsid w:val="006648D5"/>
    <w:rsid w:val="006656C9"/>
    <w:rsid w:val="00666017"/>
    <w:rsid w:val="00672EA6"/>
    <w:rsid w:val="006732C6"/>
    <w:rsid w:val="00674AE2"/>
    <w:rsid w:val="00674D1D"/>
    <w:rsid w:val="006752E4"/>
    <w:rsid w:val="00676B01"/>
    <w:rsid w:val="00682AFC"/>
    <w:rsid w:val="00687EFB"/>
    <w:rsid w:val="00692224"/>
    <w:rsid w:val="006952C8"/>
    <w:rsid w:val="00695983"/>
    <w:rsid w:val="006972CF"/>
    <w:rsid w:val="006A3553"/>
    <w:rsid w:val="006A3A3A"/>
    <w:rsid w:val="006A568E"/>
    <w:rsid w:val="006A6FA9"/>
    <w:rsid w:val="006B21E3"/>
    <w:rsid w:val="006B36B7"/>
    <w:rsid w:val="006C0FA8"/>
    <w:rsid w:val="006C3EB4"/>
    <w:rsid w:val="006C440E"/>
    <w:rsid w:val="006C620B"/>
    <w:rsid w:val="006C6E54"/>
    <w:rsid w:val="006D169C"/>
    <w:rsid w:val="006D1F34"/>
    <w:rsid w:val="006D2243"/>
    <w:rsid w:val="006D35F7"/>
    <w:rsid w:val="006D3670"/>
    <w:rsid w:val="006D4146"/>
    <w:rsid w:val="006D4BAB"/>
    <w:rsid w:val="006D6955"/>
    <w:rsid w:val="006E0C8F"/>
    <w:rsid w:val="006E2241"/>
    <w:rsid w:val="006E3DB0"/>
    <w:rsid w:val="006E5197"/>
    <w:rsid w:val="006F0A6B"/>
    <w:rsid w:val="006F3AAA"/>
    <w:rsid w:val="006F3F9D"/>
    <w:rsid w:val="006F4AC8"/>
    <w:rsid w:val="00700E2A"/>
    <w:rsid w:val="00702101"/>
    <w:rsid w:val="00703F32"/>
    <w:rsid w:val="007050B8"/>
    <w:rsid w:val="00705BCD"/>
    <w:rsid w:val="00711097"/>
    <w:rsid w:val="007250D3"/>
    <w:rsid w:val="0072698E"/>
    <w:rsid w:val="00727B80"/>
    <w:rsid w:val="00727E13"/>
    <w:rsid w:val="00731476"/>
    <w:rsid w:val="007329E3"/>
    <w:rsid w:val="00734604"/>
    <w:rsid w:val="00735A1A"/>
    <w:rsid w:val="00736461"/>
    <w:rsid w:val="00736545"/>
    <w:rsid w:val="0073688B"/>
    <w:rsid w:val="0073777E"/>
    <w:rsid w:val="00737F37"/>
    <w:rsid w:val="00742BDF"/>
    <w:rsid w:val="00745B1C"/>
    <w:rsid w:val="0075085B"/>
    <w:rsid w:val="00750C42"/>
    <w:rsid w:val="00753114"/>
    <w:rsid w:val="007541C1"/>
    <w:rsid w:val="00755DFA"/>
    <w:rsid w:val="00760FD9"/>
    <w:rsid w:val="0076177A"/>
    <w:rsid w:val="00764BAB"/>
    <w:rsid w:val="00766F58"/>
    <w:rsid w:val="00770B2E"/>
    <w:rsid w:val="00770D52"/>
    <w:rsid w:val="00773157"/>
    <w:rsid w:val="00774580"/>
    <w:rsid w:val="007745B6"/>
    <w:rsid w:val="0077481B"/>
    <w:rsid w:val="0077622B"/>
    <w:rsid w:val="00777534"/>
    <w:rsid w:val="00782A7F"/>
    <w:rsid w:val="00783974"/>
    <w:rsid w:val="00783B4C"/>
    <w:rsid w:val="007902F6"/>
    <w:rsid w:val="007913D5"/>
    <w:rsid w:val="00791719"/>
    <w:rsid w:val="00791F55"/>
    <w:rsid w:val="00792C16"/>
    <w:rsid w:val="00793360"/>
    <w:rsid w:val="00793AF0"/>
    <w:rsid w:val="007946BB"/>
    <w:rsid w:val="00794995"/>
    <w:rsid w:val="00795316"/>
    <w:rsid w:val="007960A2"/>
    <w:rsid w:val="007974DE"/>
    <w:rsid w:val="00797C78"/>
    <w:rsid w:val="007A20BC"/>
    <w:rsid w:val="007A21B0"/>
    <w:rsid w:val="007A29DA"/>
    <w:rsid w:val="007A2B43"/>
    <w:rsid w:val="007A7C1B"/>
    <w:rsid w:val="007A7F2D"/>
    <w:rsid w:val="007B28C0"/>
    <w:rsid w:val="007B2BED"/>
    <w:rsid w:val="007B42AB"/>
    <w:rsid w:val="007B477A"/>
    <w:rsid w:val="007B6BCE"/>
    <w:rsid w:val="007B7C4E"/>
    <w:rsid w:val="007D020B"/>
    <w:rsid w:val="007D0BA4"/>
    <w:rsid w:val="007D652D"/>
    <w:rsid w:val="007E142B"/>
    <w:rsid w:val="007E2738"/>
    <w:rsid w:val="007E2C09"/>
    <w:rsid w:val="007E37D7"/>
    <w:rsid w:val="007E38BF"/>
    <w:rsid w:val="007E3B56"/>
    <w:rsid w:val="007E461F"/>
    <w:rsid w:val="007E626C"/>
    <w:rsid w:val="007E7A7D"/>
    <w:rsid w:val="007E7AD5"/>
    <w:rsid w:val="007F0306"/>
    <w:rsid w:val="007F1E4A"/>
    <w:rsid w:val="007F2A83"/>
    <w:rsid w:val="007F4550"/>
    <w:rsid w:val="007F526D"/>
    <w:rsid w:val="007F677B"/>
    <w:rsid w:val="00800AE8"/>
    <w:rsid w:val="008026D4"/>
    <w:rsid w:val="00806A79"/>
    <w:rsid w:val="00807D3F"/>
    <w:rsid w:val="008108E9"/>
    <w:rsid w:val="00810EA2"/>
    <w:rsid w:val="0081480A"/>
    <w:rsid w:val="008162FA"/>
    <w:rsid w:val="0081799E"/>
    <w:rsid w:val="00821C9C"/>
    <w:rsid w:val="008225BE"/>
    <w:rsid w:val="008246E8"/>
    <w:rsid w:val="00825C7A"/>
    <w:rsid w:val="0083097E"/>
    <w:rsid w:val="00830E99"/>
    <w:rsid w:val="008414C6"/>
    <w:rsid w:val="00842985"/>
    <w:rsid w:val="00844F97"/>
    <w:rsid w:val="00847591"/>
    <w:rsid w:val="00850200"/>
    <w:rsid w:val="00850D72"/>
    <w:rsid w:val="00852165"/>
    <w:rsid w:val="00852E13"/>
    <w:rsid w:val="008567FC"/>
    <w:rsid w:val="0086155F"/>
    <w:rsid w:val="00863226"/>
    <w:rsid w:val="008642A4"/>
    <w:rsid w:val="00864DE8"/>
    <w:rsid w:val="0086592D"/>
    <w:rsid w:val="008665BD"/>
    <w:rsid w:val="00866889"/>
    <w:rsid w:val="008669B4"/>
    <w:rsid w:val="00867C9E"/>
    <w:rsid w:val="00874B93"/>
    <w:rsid w:val="00874D5B"/>
    <w:rsid w:val="008754B3"/>
    <w:rsid w:val="00875782"/>
    <w:rsid w:val="00877CCF"/>
    <w:rsid w:val="0088245A"/>
    <w:rsid w:val="00882631"/>
    <w:rsid w:val="008834BC"/>
    <w:rsid w:val="00885CCC"/>
    <w:rsid w:val="00890132"/>
    <w:rsid w:val="00890A47"/>
    <w:rsid w:val="0089174B"/>
    <w:rsid w:val="00894683"/>
    <w:rsid w:val="00897EDE"/>
    <w:rsid w:val="008A271B"/>
    <w:rsid w:val="008B16C9"/>
    <w:rsid w:val="008B351F"/>
    <w:rsid w:val="008B5188"/>
    <w:rsid w:val="008C3F10"/>
    <w:rsid w:val="008C4447"/>
    <w:rsid w:val="008C4D31"/>
    <w:rsid w:val="008C6100"/>
    <w:rsid w:val="008C6327"/>
    <w:rsid w:val="008C7DE4"/>
    <w:rsid w:val="008D292B"/>
    <w:rsid w:val="008D4834"/>
    <w:rsid w:val="008D5888"/>
    <w:rsid w:val="008D6B9F"/>
    <w:rsid w:val="008D6E3F"/>
    <w:rsid w:val="008E06DB"/>
    <w:rsid w:val="008E1BEA"/>
    <w:rsid w:val="008E2496"/>
    <w:rsid w:val="008E4BD9"/>
    <w:rsid w:val="008F0B4A"/>
    <w:rsid w:val="008F1BAC"/>
    <w:rsid w:val="008F1C2B"/>
    <w:rsid w:val="008F2728"/>
    <w:rsid w:val="008F4B6E"/>
    <w:rsid w:val="00900820"/>
    <w:rsid w:val="00902C5F"/>
    <w:rsid w:val="00903F70"/>
    <w:rsid w:val="009047A0"/>
    <w:rsid w:val="00911117"/>
    <w:rsid w:val="00912FAE"/>
    <w:rsid w:val="00914D3C"/>
    <w:rsid w:val="0091503A"/>
    <w:rsid w:val="00915303"/>
    <w:rsid w:val="00915CE1"/>
    <w:rsid w:val="00915DDD"/>
    <w:rsid w:val="009220AE"/>
    <w:rsid w:val="00923EBB"/>
    <w:rsid w:val="00927C72"/>
    <w:rsid w:val="00927CA8"/>
    <w:rsid w:val="00930128"/>
    <w:rsid w:val="00930636"/>
    <w:rsid w:val="009330F5"/>
    <w:rsid w:val="00933E19"/>
    <w:rsid w:val="00935449"/>
    <w:rsid w:val="00936083"/>
    <w:rsid w:val="009368F6"/>
    <w:rsid w:val="00936A84"/>
    <w:rsid w:val="009411A2"/>
    <w:rsid w:val="00941F7A"/>
    <w:rsid w:val="00944BDA"/>
    <w:rsid w:val="00947750"/>
    <w:rsid w:val="009506EE"/>
    <w:rsid w:val="00951D07"/>
    <w:rsid w:val="009557C6"/>
    <w:rsid w:val="00956330"/>
    <w:rsid w:val="00957101"/>
    <w:rsid w:val="00962DA6"/>
    <w:rsid w:val="00963403"/>
    <w:rsid w:val="00963785"/>
    <w:rsid w:val="00963BEB"/>
    <w:rsid w:val="00967047"/>
    <w:rsid w:val="009710E4"/>
    <w:rsid w:val="0097233B"/>
    <w:rsid w:val="00975998"/>
    <w:rsid w:val="00975E8B"/>
    <w:rsid w:val="009768EF"/>
    <w:rsid w:val="0097729F"/>
    <w:rsid w:val="00977902"/>
    <w:rsid w:val="0098078D"/>
    <w:rsid w:val="00981D0A"/>
    <w:rsid w:val="0098203B"/>
    <w:rsid w:val="00982367"/>
    <w:rsid w:val="00992F71"/>
    <w:rsid w:val="0099666B"/>
    <w:rsid w:val="009A068B"/>
    <w:rsid w:val="009A2639"/>
    <w:rsid w:val="009A4E89"/>
    <w:rsid w:val="009B104D"/>
    <w:rsid w:val="009B6CC6"/>
    <w:rsid w:val="009B762C"/>
    <w:rsid w:val="009C05AC"/>
    <w:rsid w:val="009D1BE0"/>
    <w:rsid w:val="009D1C02"/>
    <w:rsid w:val="009D2906"/>
    <w:rsid w:val="009D31F9"/>
    <w:rsid w:val="009D70DF"/>
    <w:rsid w:val="009E2018"/>
    <w:rsid w:val="009E24CE"/>
    <w:rsid w:val="009E27B4"/>
    <w:rsid w:val="009E34E3"/>
    <w:rsid w:val="009E49C0"/>
    <w:rsid w:val="009E58C7"/>
    <w:rsid w:val="009E7147"/>
    <w:rsid w:val="009F097E"/>
    <w:rsid w:val="009F58B8"/>
    <w:rsid w:val="00A00B9C"/>
    <w:rsid w:val="00A031D4"/>
    <w:rsid w:val="00A11690"/>
    <w:rsid w:val="00A151B8"/>
    <w:rsid w:val="00A174A4"/>
    <w:rsid w:val="00A17A49"/>
    <w:rsid w:val="00A2263A"/>
    <w:rsid w:val="00A2538D"/>
    <w:rsid w:val="00A254C6"/>
    <w:rsid w:val="00A268BA"/>
    <w:rsid w:val="00A26A22"/>
    <w:rsid w:val="00A27416"/>
    <w:rsid w:val="00A2750E"/>
    <w:rsid w:val="00A27E1E"/>
    <w:rsid w:val="00A304D2"/>
    <w:rsid w:val="00A30DED"/>
    <w:rsid w:val="00A312F7"/>
    <w:rsid w:val="00A33659"/>
    <w:rsid w:val="00A353A9"/>
    <w:rsid w:val="00A369AE"/>
    <w:rsid w:val="00A3767B"/>
    <w:rsid w:val="00A37DE2"/>
    <w:rsid w:val="00A40CF7"/>
    <w:rsid w:val="00A40D92"/>
    <w:rsid w:val="00A41A6A"/>
    <w:rsid w:val="00A42DAE"/>
    <w:rsid w:val="00A443D8"/>
    <w:rsid w:val="00A446A9"/>
    <w:rsid w:val="00A46868"/>
    <w:rsid w:val="00A46C4F"/>
    <w:rsid w:val="00A5029F"/>
    <w:rsid w:val="00A53C4E"/>
    <w:rsid w:val="00A56991"/>
    <w:rsid w:val="00A60FB6"/>
    <w:rsid w:val="00A619BB"/>
    <w:rsid w:val="00A62113"/>
    <w:rsid w:val="00A63B1E"/>
    <w:rsid w:val="00A64FBF"/>
    <w:rsid w:val="00A658F7"/>
    <w:rsid w:val="00A677A6"/>
    <w:rsid w:val="00A67ACA"/>
    <w:rsid w:val="00A70C35"/>
    <w:rsid w:val="00A72E17"/>
    <w:rsid w:val="00A767C2"/>
    <w:rsid w:val="00A770A6"/>
    <w:rsid w:val="00A80892"/>
    <w:rsid w:val="00A818BA"/>
    <w:rsid w:val="00A829C6"/>
    <w:rsid w:val="00A832DD"/>
    <w:rsid w:val="00A83965"/>
    <w:rsid w:val="00A84EA8"/>
    <w:rsid w:val="00A86E06"/>
    <w:rsid w:val="00A87B9A"/>
    <w:rsid w:val="00A91D5A"/>
    <w:rsid w:val="00A957D4"/>
    <w:rsid w:val="00A96C6C"/>
    <w:rsid w:val="00A97A29"/>
    <w:rsid w:val="00A97C32"/>
    <w:rsid w:val="00AA1BAE"/>
    <w:rsid w:val="00AA2DCD"/>
    <w:rsid w:val="00AA551A"/>
    <w:rsid w:val="00AA5F66"/>
    <w:rsid w:val="00AA603C"/>
    <w:rsid w:val="00AA67BA"/>
    <w:rsid w:val="00AB0A8E"/>
    <w:rsid w:val="00AB475D"/>
    <w:rsid w:val="00AB5443"/>
    <w:rsid w:val="00AB5C0D"/>
    <w:rsid w:val="00AC08F0"/>
    <w:rsid w:val="00AC28D2"/>
    <w:rsid w:val="00AC529C"/>
    <w:rsid w:val="00AC6D6B"/>
    <w:rsid w:val="00AC752A"/>
    <w:rsid w:val="00AC7B53"/>
    <w:rsid w:val="00AD167E"/>
    <w:rsid w:val="00AD28FB"/>
    <w:rsid w:val="00AD5A02"/>
    <w:rsid w:val="00AD6590"/>
    <w:rsid w:val="00AE0905"/>
    <w:rsid w:val="00AE0F64"/>
    <w:rsid w:val="00AE2C8C"/>
    <w:rsid w:val="00AE442B"/>
    <w:rsid w:val="00AE4EA6"/>
    <w:rsid w:val="00AE5A6C"/>
    <w:rsid w:val="00AE7A99"/>
    <w:rsid w:val="00AF0BA6"/>
    <w:rsid w:val="00AF3E12"/>
    <w:rsid w:val="00AF6EB5"/>
    <w:rsid w:val="00AF7BB3"/>
    <w:rsid w:val="00B018F3"/>
    <w:rsid w:val="00B01C09"/>
    <w:rsid w:val="00B0274D"/>
    <w:rsid w:val="00B02A06"/>
    <w:rsid w:val="00B0355F"/>
    <w:rsid w:val="00B04391"/>
    <w:rsid w:val="00B062A4"/>
    <w:rsid w:val="00B06999"/>
    <w:rsid w:val="00B06A3E"/>
    <w:rsid w:val="00B10D7A"/>
    <w:rsid w:val="00B124BD"/>
    <w:rsid w:val="00B15AF7"/>
    <w:rsid w:val="00B15E2F"/>
    <w:rsid w:val="00B20DED"/>
    <w:rsid w:val="00B21827"/>
    <w:rsid w:val="00B222BC"/>
    <w:rsid w:val="00B23E64"/>
    <w:rsid w:val="00B26D74"/>
    <w:rsid w:val="00B30B3B"/>
    <w:rsid w:val="00B313EA"/>
    <w:rsid w:val="00B40A27"/>
    <w:rsid w:val="00B4163D"/>
    <w:rsid w:val="00B41FCE"/>
    <w:rsid w:val="00B421C3"/>
    <w:rsid w:val="00B4388B"/>
    <w:rsid w:val="00B44BFC"/>
    <w:rsid w:val="00B508C0"/>
    <w:rsid w:val="00B5361B"/>
    <w:rsid w:val="00B540B5"/>
    <w:rsid w:val="00B54185"/>
    <w:rsid w:val="00B54902"/>
    <w:rsid w:val="00B54F56"/>
    <w:rsid w:val="00B56A7A"/>
    <w:rsid w:val="00B6451F"/>
    <w:rsid w:val="00B701C9"/>
    <w:rsid w:val="00B71314"/>
    <w:rsid w:val="00B758ED"/>
    <w:rsid w:val="00B75BF7"/>
    <w:rsid w:val="00B77C4F"/>
    <w:rsid w:val="00B8108F"/>
    <w:rsid w:val="00B82C95"/>
    <w:rsid w:val="00B837F0"/>
    <w:rsid w:val="00B87A09"/>
    <w:rsid w:val="00B87E6B"/>
    <w:rsid w:val="00B979D3"/>
    <w:rsid w:val="00BA1C7D"/>
    <w:rsid w:val="00BA3439"/>
    <w:rsid w:val="00BA6B79"/>
    <w:rsid w:val="00BA6E83"/>
    <w:rsid w:val="00BA78ED"/>
    <w:rsid w:val="00BB037A"/>
    <w:rsid w:val="00BB07D8"/>
    <w:rsid w:val="00BB15F4"/>
    <w:rsid w:val="00BB712F"/>
    <w:rsid w:val="00BC066B"/>
    <w:rsid w:val="00BC0FB3"/>
    <w:rsid w:val="00BC2269"/>
    <w:rsid w:val="00BC58CE"/>
    <w:rsid w:val="00BC6258"/>
    <w:rsid w:val="00BC674D"/>
    <w:rsid w:val="00BD0705"/>
    <w:rsid w:val="00BD0E95"/>
    <w:rsid w:val="00BD2F28"/>
    <w:rsid w:val="00BD3A38"/>
    <w:rsid w:val="00BD40F4"/>
    <w:rsid w:val="00BD46E3"/>
    <w:rsid w:val="00BD6416"/>
    <w:rsid w:val="00BE0BD9"/>
    <w:rsid w:val="00BE1638"/>
    <w:rsid w:val="00BE1A2D"/>
    <w:rsid w:val="00BE2B0E"/>
    <w:rsid w:val="00BE7A5C"/>
    <w:rsid w:val="00BF0BD7"/>
    <w:rsid w:val="00BF0CBE"/>
    <w:rsid w:val="00BF1C59"/>
    <w:rsid w:val="00BF49D6"/>
    <w:rsid w:val="00BF5331"/>
    <w:rsid w:val="00BF6AA9"/>
    <w:rsid w:val="00C0065E"/>
    <w:rsid w:val="00C01BEC"/>
    <w:rsid w:val="00C02818"/>
    <w:rsid w:val="00C05668"/>
    <w:rsid w:val="00C100C8"/>
    <w:rsid w:val="00C1237A"/>
    <w:rsid w:val="00C14CCB"/>
    <w:rsid w:val="00C209E9"/>
    <w:rsid w:val="00C20BB7"/>
    <w:rsid w:val="00C21F45"/>
    <w:rsid w:val="00C23736"/>
    <w:rsid w:val="00C25154"/>
    <w:rsid w:val="00C27B5D"/>
    <w:rsid w:val="00C4497F"/>
    <w:rsid w:val="00C45192"/>
    <w:rsid w:val="00C50D95"/>
    <w:rsid w:val="00C51886"/>
    <w:rsid w:val="00C550E3"/>
    <w:rsid w:val="00C625AB"/>
    <w:rsid w:val="00C654D7"/>
    <w:rsid w:val="00C65FA6"/>
    <w:rsid w:val="00C670EC"/>
    <w:rsid w:val="00C6789E"/>
    <w:rsid w:val="00C711CB"/>
    <w:rsid w:val="00C77F1C"/>
    <w:rsid w:val="00C804EF"/>
    <w:rsid w:val="00C82C39"/>
    <w:rsid w:val="00C833C9"/>
    <w:rsid w:val="00C83691"/>
    <w:rsid w:val="00C8484D"/>
    <w:rsid w:val="00C8660F"/>
    <w:rsid w:val="00C90888"/>
    <w:rsid w:val="00C91340"/>
    <w:rsid w:val="00C92560"/>
    <w:rsid w:val="00C965F6"/>
    <w:rsid w:val="00CA1501"/>
    <w:rsid w:val="00CB1941"/>
    <w:rsid w:val="00CB2D85"/>
    <w:rsid w:val="00CB4F0E"/>
    <w:rsid w:val="00CB5B31"/>
    <w:rsid w:val="00CC5542"/>
    <w:rsid w:val="00CC7E00"/>
    <w:rsid w:val="00CD344F"/>
    <w:rsid w:val="00CD3476"/>
    <w:rsid w:val="00CD6924"/>
    <w:rsid w:val="00CE0D29"/>
    <w:rsid w:val="00CE2B6F"/>
    <w:rsid w:val="00CE468B"/>
    <w:rsid w:val="00CE686E"/>
    <w:rsid w:val="00CF053A"/>
    <w:rsid w:val="00CF0EA3"/>
    <w:rsid w:val="00CF62D1"/>
    <w:rsid w:val="00CF7A9E"/>
    <w:rsid w:val="00D00329"/>
    <w:rsid w:val="00D01AD0"/>
    <w:rsid w:val="00D01CBA"/>
    <w:rsid w:val="00D03C63"/>
    <w:rsid w:val="00D04212"/>
    <w:rsid w:val="00D112F3"/>
    <w:rsid w:val="00D13D12"/>
    <w:rsid w:val="00D15EF0"/>
    <w:rsid w:val="00D1718D"/>
    <w:rsid w:val="00D20920"/>
    <w:rsid w:val="00D20B32"/>
    <w:rsid w:val="00D20CC8"/>
    <w:rsid w:val="00D22BE1"/>
    <w:rsid w:val="00D2484C"/>
    <w:rsid w:val="00D26B3C"/>
    <w:rsid w:val="00D27E43"/>
    <w:rsid w:val="00D317A8"/>
    <w:rsid w:val="00D33191"/>
    <w:rsid w:val="00D3595F"/>
    <w:rsid w:val="00D36763"/>
    <w:rsid w:val="00D40060"/>
    <w:rsid w:val="00D44D6C"/>
    <w:rsid w:val="00D45E54"/>
    <w:rsid w:val="00D5145C"/>
    <w:rsid w:val="00D520D7"/>
    <w:rsid w:val="00D53A0E"/>
    <w:rsid w:val="00D53C1D"/>
    <w:rsid w:val="00D53DC9"/>
    <w:rsid w:val="00D5448D"/>
    <w:rsid w:val="00D5637A"/>
    <w:rsid w:val="00D60848"/>
    <w:rsid w:val="00D60A4A"/>
    <w:rsid w:val="00D60DEC"/>
    <w:rsid w:val="00D62B8C"/>
    <w:rsid w:val="00D64F42"/>
    <w:rsid w:val="00D66DA7"/>
    <w:rsid w:val="00D676EF"/>
    <w:rsid w:val="00D70C5B"/>
    <w:rsid w:val="00D70F9E"/>
    <w:rsid w:val="00D818AD"/>
    <w:rsid w:val="00D91F82"/>
    <w:rsid w:val="00D96F97"/>
    <w:rsid w:val="00DA3CBA"/>
    <w:rsid w:val="00DA526D"/>
    <w:rsid w:val="00DA58FC"/>
    <w:rsid w:val="00DA6136"/>
    <w:rsid w:val="00DA61C7"/>
    <w:rsid w:val="00DA6DA6"/>
    <w:rsid w:val="00DB092D"/>
    <w:rsid w:val="00DB1BE5"/>
    <w:rsid w:val="00DB2D60"/>
    <w:rsid w:val="00DB333B"/>
    <w:rsid w:val="00DB48BF"/>
    <w:rsid w:val="00DB4966"/>
    <w:rsid w:val="00DB6B01"/>
    <w:rsid w:val="00DC068F"/>
    <w:rsid w:val="00DC3CB3"/>
    <w:rsid w:val="00DC522F"/>
    <w:rsid w:val="00DD1693"/>
    <w:rsid w:val="00DD52FC"/>
    <w:rsid w:val="00DD5964"/>
    <w:rsid w:val="00DD67EA"/>
    <w:rsid w:val="00DE223F"/>
    <w:rsid w:val="00DE2DD7"/>
    <w:rsid w:val="00DE3165"/>
    <w:rsid w:val="00DE321D"/>
    <w:rsid w:val="00DE5F99"/>
    <w:rsid w:val="00DE7750"/>
    <w:rsid w:val="00DF0EB0"/>
    <w:rsid w:val="00DF2CEA"/>
    <w:rsid w:val="00DF3863"/>
    <w:rsid w:val="00DF485D"/>
    <w:rsid w:val="00DF5550"/>
    <w:rsid w:val="00E00742"/>
    <w:rsid w:val="00E02C8A"/>
    <w:rsid w:val="00E04499"/>
    <w:rsid w:val="00E0707C"/>
    <w:rsid w:val="00E0793E"/>
    <w:rsid w:val="00E1109C"/>
    <w:rsid w:val="00E21C28"/>
    <w:rsid w:val="00E26217"/>
    <w:rsid w:val="00E308D7"/>
    <w:rsid w:val="00E31C2B"/>
    <w:rsid w:val="00E35D20"/>
    <w:rsid w:val="00E35FFB"/>
    <w:rsid w:val="00E4039E"/>
    <w:rsid w:val="00E44C5C"/>
    <w:rsid w:val="00E46303"/>
    <w:rsid w:val="00E522FB"/>
    <w:rsid w:val="00E527D8"/>
    <w:rsid w:val="00E53250"/>
    <w:rsid w:val="00E53AFC"/>
    <w:rsid w:val="00E540F9"/>
    <w:rsid w:val="00E54163"/>
    <w:rsid w:val="00E56496"/>
    <w:rsid w:val="00E569EE"/>
    <w:rsid w:val="00E56FD4"/>
    <w:rsid w:val="00E61111"/>
    <w:rsid w:val="00E61682"/>
    <w:rsid w:val="00E61C16"/>
    <w:rsid w:val="00E63980"/>
    <w:rsid w:val="00E639E7"/>
    <w:rsid w:val="00E642DE"/>
    <w:rsid w:val="00E6503E"/>
    <w:rsid w:val="00E6532C"/>
    <w:rsid w:val="00E71C45"/>
    <w:rsid w:val="00E722A2"/>
    <w:rsid w:val="00E72E32"/>
    <w:rsid w:val="00E77112"/>
    <w:rsid w:val="00E77FB4"/>
    <w:rsid w:val="00E86A11"/>
    <w:rsid w:val="00E87E34"/>
    <w:rsid w:val="00E91509"/>
    <w:rsid w:val="00E91DFB"/>
    <w:rsid w:val="00E92E2D"/>
    <w:rsid w:val="00E93B0F"/>
    <w:rsid w:val="00EA5944"/>
    <w:rsid w:val="00EA6BDD"/>
    <w:rsid w:val="00EB3125"/>
    <w:rsid w:val="00EB385D"/>
    <w:rsid w:val="00EB3918"/>
    <w:rsid w:val="00EB3CD1"/>
    <w:rsid w:val="00EB41FC"/>
    <w:rsid w:val="00EB498E"/>
    <w:rsid w:val="00EC0FCC"/>
    <w:rsid w:val="00ED3D7F"/>
    <w:rsid w:val="00ED4509"/>
    <w:rsid w:val="00ED4BBF"/>
    <w:rsid w:val="00ED5895"/>
    <w:rsid w:val="00ED682B"/>
    <w:rsid w:val="00ED7F51"/>
    <w:rsid w:val="00EE0420"/>
    <w:rsid w:val="00EE13D0"/>
    <w:rsid w:val="00EE310E"/>
    <w:rsid w:val="00EE419E"/>
    <w:rsid w:val="00EF144A"/>
    <w:rsid w:val="00EF31CB"/>
    <w:rsid w:val="00EF467F"/>
    <w:rsid w:val="00EF60FB"/>
    <w:rsid w:val="00EF6195"/>
    <w:rsid w:val="00EF6EBE"/>
    <w:rsid w:val="00F00869"/>
    <w:rsid w:val="00F04E35"/>
    <w:rsid w:val="00F04EEA"/>
    <w:rsid w:val="00F113AB"/>
    <w:rsid w:val="00F11A25"/>
    <w:rsid w:val="00F11DC2"/>
    <w:rsid w:val="00F15E90"/>
    <w:rsid w:val="00F15F11"/>
    <w:rsid w:val="00F232F1"/>
    <w:rsid w:val="00F23548"/>
    <w:rsid w:val="00F236D0"/>
    <w:rsid w:val="00F30A00"/>
    <w:rsid w:val="00F31F5D"/>
    <w:rsid w:val="00F32226"/>
    <w:rsid w:val="00F34128"/>
    <w:rsid w:val="00F42251"/>
    <w:rsid w:val="00F42B84"/>
    <w:rsid w:val="00F45B43"/>
    <w:rsid w:val="00F54DD5"/>
    <w:rsid w:val="00F559F0"/>
    <w:rsid w:val="00F56803"/>
    <w:rsid w:val="00F57EBF"/>
    <w:rsid w:val="00F60CF3"/>
    <w:rsid w:val="00F62E9F"/>
    <w:rsid w:val="00F6394E"/>
    <w:rsid w:val="00F65574"/>
    <w:rsid w:val="00F701F8"/>
    <w:rsid w:val="00F72BE7"/>
    <w:rsid w:val="00F7491C"/>
    <w:rsid w:val="00F754A8"/>
    <w:rsid w:val="00F77806"/>
    <w:rsid w:val="00F77A89"/>
    <w:rsid w:val="00F80AEF"/>
    <w:rsid w:val="00F81619"/>
    <w:rsid w:val="00F8218F"/>
    <w:rsid w:val="00F829C6"/>
    <w:rsid w:val="00F858D5"/>
    <w:rsid w:val="00F85CD4"/>
    <w:rsid w:val="00F864E8"/>
    <w:rsid w:val="00F901C4"/>
    <w:rsid w:val="00F909B0"/>
    <w:rsid w:val="00F917D7"/>
    <w:rsid w:val="00F93616"/>
    <w:rsid w:val="00F93B14"/>
    <w:rsid w:val="00F93B6B"/>
    <w:rsid w:val="00F94B30"/>
    <w:rsid w:val="00FA13FF"/>
    <w:rsid w:val="00FA2540"/>
    <w:rsid w:val="00FA3048"/>
    <w:rsid w:val="00FA3F77"/>
    <w:rsid w:val="00FA46B3"/>
    <w:rsid w:val="00FA646D"/>
    <w:rsid w:val="00FA7E68"/>
    <w:rsid w:val="00FB1283"/>
    <w:rsid w:val="00FB1952"/>
    <w:rsid w:val="00FB505C"/>
    <w:rsid w:val="00FB511A"/>
    <w:rsid w:val="00FB51A0"/>
    <w:rsid w:val="00FB5C4A"/>
    <w:rsid w:val="00FC3B78"/>
    <w:rsid w:val="00FC3FEB"/>
    <w:rsid w:val="00FC7DEA"/>
    <w:rsid w:val="00FD2D7E"/>
    <w:rsid w:val="00FD3DA4"/>
    <w:rsid w:val="00FD538D"/>
    <w:rsid w:val="00FD547C"/>
    <w:rsid w:val="00FD71CE"/>
    <w:rsid w:val="00FD7240"/>
    <w:rsid w:val="00FE3A4A"/>
    <w:rsid w:val="00FF25D2"/>
    <w:rsid w:val="00FF339E"/>
    <w:rsid w:val="00FF4E0A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DDE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92D"/>
  </w:style>
  <w:style w:type="paragraph" w:styleId="Nadpis1">
    <w:name w:val="heading 1"/>
    <w:basedOn w:val="Normln"/>
    <w:next w:val="Normln"/>
    <w:link w:val="Nadpis1Char"/>
    <w:uiPriority w:val="9"/>
    <w:qFormat/>
    <w:rsid w:val="003C0265"/>
    <w:pPr>
      <w:keepNext/>
      <w:keepLines/>
      <w:numPr>
        <w:numId w:val="2"/>
      </w:numPr>
      <w:spacing w:before="36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3">
    <w:name w:val="heading 3"/>
    <w:basedOn w:val="Normln"/>
    <w:next w:val="Normln"/>
    <w:link w:val="Nadpis3Char"/>
    <w:qFormat/>
    <w:rsid w:val="007B6B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3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F32"/>
  </w:style>
  <w:style w:type="paragraph" w:styleId="Zpat">
    <w:name w:val="footer"/>
    <w:basedOn w:val="Normln"/>
    <w:link w:val="ZpatChar"/>
    <w:uiPriority w:val="99"/>
    <w:unhideWhenUsed/>
    <w:rsid w:val="00902C5F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902C5F"/>
    <w:rPr>
      <w:sz w:val="16"/>
    </w:rPr>
  </w:style>
  <w:style w:type="character" w:styleId="Hypertextovodkaz">
    <w:name w:val="Hyperlink"/>
    <w:basedOn w:val="Standardnpsmoodstavce"/>
    <w:uiPriority w:val="99"/>
    <w:unhideWhenUsed/>
    <w:rsid w:val="00703F32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D3A70"/>
    <w:rPr>
      <w:color w:val="808080"/>
    </w:rPr>
  </w:style>
  <w:style w:type="table" w:styleId="Mkatabulky">
    <w:name w:val="Table Grid"/>
    <w:basedOn w:val="Normlntabulka"/>
    <w:uiPriority w:val="59"/>
    <w:rsid w:val="003D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1">
    <w:name w:val="Světlá tabulka s mřížkou 11"/>
    <w:basedOn w:val="Normlntabulka"/>
    <w:uiPriority w:val="46"/>
    <w:rsid w:val="008C3F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41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A6A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7B6BC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0F1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F1C1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F1C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BE2B0E"/>
    <w:pPr>
      <w:autoSpaceDE w:val="0"/>
      <w:autoSpaceDN w:val="0"/>
      <w:adjustRightInd w:val="0"/>
      <w:spacing w:after="0" w:line="240" w:lineRule="auto"/>
    </w:pPr>
    <w:rPr>
      <w:rFonts w:ascii="UIMGOX+ArialMT" w:hAnsi="UIMGOX+ArialMT" w:cs="UIMGOX+ArialMT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3A519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F53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F53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F53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53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5331"/>
    <w:rPr>
      <w:b/>
      <w:bCs/>
      <w:sz w:val="20"/>
      <w:szCs w:val="20"/>
    </w:rPr>
  </w:style>
  <w:style w:type="paragraph" w:customStyle="1" w:styleId="NormalJustified">
    <w:name w:val="Normal (Justified)"/>
    <w:basedOn w:val="Normln"/>
    <w:link w:val="NormalJustifiedChar"/>
    <w:rsid w:val="00E722A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character" w:customStyle="1" w:styleId="NormalJustifiedChar">
    <w:name w:val="Normal (Justified) Char"/>
    <w:link w:val="NormalJustified"/>
    <w:rsid w:val="00E722A2"/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EB391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EB391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EB391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C5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C5C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C0265"/>
    <w:rPr>
      <w:rFonts w:asciiTheme="majorHAnsi" w:eastAsiaTheme="majorEastAsia" w:hAnsiTheme="majorHAnsi" w:cstheme="majorBidi"/>
      <w:b/>
      <w:sz w:val="24"/>
      <w:szCs w:val="32"/>
    </w:rPr>
  </w:style>
  <w:style w:type="paragraph" w:styleId="Bezmezer">
    <w:name w:val="No Spacing"/>
    <w:uiPriority w:val="1"/>
    <w:qFormat/>
    <w:rsid w:val="00902C5F"/>
    <w:pPr>
      <w:tabs>
        <w:tab w:val="left" w:pos="2268"/>
      </w:tabs>
      <w:spacing w:after="0" w:line="240" w:lineRule="auto"/>
      <w:ind w:left="426"/>
    </w:pPr>
    <w:rPr>
      <w:sz w:val="20"/>
    </w:rPr>
  </w:style>
  <w:style w:type="paragraph" w:customStyle="1" w:styleId="Odstavec">
    <w:name w:val="Odstavec"/>
    <w:qFormat/>
    <w:rsid w:val="00902C5F"/>
    <w:pPr>
      <w:ind w:left="426" w:hanging="426"/>
      <w:jc w:val="both"/>
    </w:pPr>
    <w:rPr>
      <w:sz w:val="20"/>
    </w:rPr>
  </w:style>
  <w:style w:type="paragraph" w:customStyle="1" w:styleId="Psmena">
    <w:name w:val="Písmena"/>
    <w:qFormat/>
    <w:rsid w:val="008D4834"/>
    <w:pPr>
      <w:numPr>
        <w:ilvl w:val="2"/>
        <w:numId w:val="2"/>
      </w:numPr>
      <w:contextualSpacing/>
      <w:jc w:val="both"/>
    </w:pPr>
    <w:rPr>
      <w:sz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F0BA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F0BA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F0BA6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AF0BA6"/>
    <w:pPr>
      <w:tabs>
        <w:tab w:val="left" w:pos="0"/>
        <w:tab w:val="left" w:pos="426"/>
      </w:tabs>
      <w:spacing w:after="120" w:line="240" w:lineRule="auto"/>
      <w:jc w:val="both"/>
    </w:pPr>
    <w:rPr>
      <w:rFonts w:ascii="Arial" w:eastAsia="Times New Roman" w:hAnsi="Arial" w:cs="Arial"/>
      <w:b/>
      <w:color w:val="000000" w:themeColor="text1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AF0BA6"/>
    <w:rPr>
      <w:rFonts w:ascii="Arial" w:eastAsia="Times New Roman" w:hAnsi="Arial" w:cs="Arial"/>
      <w:b/>
      <w:color w:val="000000" w:themeColor="text1"/>
      <w:sz w:val="24"/>
      <w:szCs w:val="24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AF0BA6"/>
    <w:pPr>
      <w:spacing w:before="120" w:after="360" w:line="240" w:lineRule="auto"/>
      <w:contextualSpacing/>
    </w:pPr>
    <w:rPr>
      <w:rFonts w:ascii="Arial" w:eastAsia="Times New Roman" w:hAnsi="Arial" w:cs="Arial"/>
      <w:color w:val="000000" w:themeColor="text1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AF0BA6"/>
    <w:rPr>
      <w:rFonts w:ascii="Arial" w:eastAsia="Times New Roman" w:hAnsi="Arial" w:cs="Arial"/>
      <w:color w:val="000000" w:themeColor="text1"/>
      <w:sz w:val="24"/>
      <w:szCs w:val="24"/>
      <w:lang w:eastAsia="cs-CZ"/>
    </w:rPr>
  </w:style>
  <w:style w:type="paragraph" w:customStyle="1" w:styleId="Strany">
    <w:name w:val="Strany"/>
    <w:qFormat/>
    <w:rsid w:val="009E34E3"/>
    <w:pPr>
      <w:keepNext/>
      <w:spacing w:after="120" w:line="240" w:lineRule="auto"/>
      <w:outlineLvl w:val="2"/>
    </w:pPr>
    <w:rPr>
      <w:rFonts w:ascii="Arial" w:eastAsia="Times New Roman" w:hAnsi="Arial" w:cs="Arial"/>
      <w:b/>
      <w:color w:val="000000"/>
      <w:sz w:val="20"/>
      <w:szCs w:val="20"/>
      <w:lang w:eastAsia="cs-CZ"/>
    </w:rPr>
  </w:style>
  <w:style w:type="paragraph" w:customStyle="1" w:styleId="Strany-text">
    <w:name w:val="Strany-text"/>
    <w:basedOn w:val="Normln"/>
    <w:qFormat/>
    <w:rsid w:val="00AC6D6B"/>
    <w:pPr>
      <w:spacing w:before="60" w:after="60" w:line="240" w:lineRule="auto"/>
      <w:contextualSpacing/>
    </w:pPr>
    <w:rPr>
      <w:rFonts w:ascii="Arial" w:hAnsi="Arial" w:cs="Arial"/>
      <w:sz w:val="20"/>
      <w:szCs w:val="20"/>
    </w:rPr>
  </w:style>
  <w:style w:type="character" w:styleId="Siln">
    <w:name w:val="Strong"/>
    <w:basedOn w:val="Standardnpsmoodstavce"/>
    <w:uiPriority w:val="22"/>
    <w:qFormat/>
    <w:rsid w:val="00257E3D"/>
    <w:rPr>
      <w:b/>
      <w:bCs/>
    </w:rPr>
  </w:style>
  <w:style w:type="paragraph" w:customStyle="1" w:styleId="Odrky">
    <w:name w:val="Odrážky"/>
    <w:basedOn w:val="Psmena"/>
    <w:qFormat/>
    <w:rsid w:val="00B8108F"/>
    <w:pPr>
      <w:numPr>
        <w:numId w:val="3"/>
      </w:numPr>
    </w:pPr>
  </w:style>
  <w:style w:type="paragraph" w:styleId="Podpise-mailu">
    <w:name w:val="E-mail Signature"/>
    <w:basedOn w:val="Normln"/>
    <w:link w:val="Podpise-mailuChar"/>
    <w:uiPriority w:val="99"/>
    <w:unhideWhenUsed/>
    <w:rsid w:val="0086592D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rsid w:val="0086592D"/>
  </w:style>
  <w:style w:type="paragraph" w:styleId="Podpis">
    <w:name w:val="Signature"/>
    <w:basedOn w:val="Normln"/>
    <w:link w:val="PodpisChar"/>
    <w:uiPriority w:val="99"/>
    <w:unhideWhenUsed/>
    <w:rsid w:val="00051C39"/>
    <w:pPr>
      <w:tabs>
        <w:tab w:val="center" w:pos="1701"/>
        <w:tab w:val="center" w:pos="6804"/>
      </w:tabs>
      <w:spacing w:after="0" w:line="240" w:lineRule="auto"/>
      <w:ind w:left="426"/>
    </w:pPr>
    <w:rPr>
      <w:sz w:val="20"/>
    </w:rPr>
  </w:style>
  <w:style w:type="character" w:customStyle="1" w:styleId="PodpisChar">
    <w:name w:val="Podpis Char"/>
    <w:basedOn w:val="Standardnpsmoodstavce"/>
    <w:link w:val="Podpis"/>
    <w:uiPriority w:val="99"/>
    <w:rsid w:val="00051C39"/>
    <w:rPr>
      <w:sz w:val="20"/>
    </w:rPr>
  </w:style>
  <w:style w:type="paragraph" w:customStyle="1" w:styleId="Podpis-kdekdy">
    <w:name w:val="Podpis-kdekdy"/>
    <w:basedOn w:val="Podpis"/>
    <w:qFormat/>
    <w:rsid w:val="0086592D"/>
    <w:pPr>
      <w:tabs>
        <w:tab w:val="center" w:pos="6237"/>
      </w:tabs>
    </w:pPr>
    <w:rPr>
      <w:snapToGrid w:val="0"/>
    </w:rPr>
  </w:style>
  <w:style w:type="character" w:customStyle="1" w:styleId="PlohaChar">
    <w:name w:val="Příloha Char"/>
    <w:basedOn w:val="Standardnpsmoodstavce"/>
    <w:link w:val="Ploha"/>
    <w:locked/>
    <w:rsid w:val="00051C39"/>
    <w:rPr>
      <w:rFonts w:asciiTheme="majorHAnsi" w:hAnsiTheme="majorHAnsi" w:cstheme="majorHAnsi"/>
      <w:sz w:val="20"/>
    </w:rPr>
  </w:style>
  <w:style w:type="paragraph" w:customStyle="1" w:styleId="Ploha">
    <w:name w:val="Příloha"/>
    <w:basedOn w:val="Normln"/>
    <w:link w:val="PlohaChar"/>
    <w:qFormat/>
    <w:rsid w:val="00051C39"/>
    <w:pPr>
      <w:keepNext/>
      <w:numPr>
        <w:numId w:val="4"/>
      </w:numPr>
      <w:spacing w:line="256" w:lineRule="auto"/>
      <w:contextualSpacing/>
      <w:jc w:val="both"/>
    </w:pPr>
    <w:rPr>
      <w:rFonts w:asciiTheme="majorHAnsi" w:hAnsiTheme="majorHAnsi" w:cstheme="majorHAnsi"/>
      <w:sz w:val="20"/>
    </w:rPr>
  </w:style>
  <w:style w:type="paragraph" w:customStyle="1" w:styleId="Text-blok">
    <w:name w:val="Text-blok"/>
    <w:link w:val="Text-blokChar"/>
    <w:qFormat/>
    <w:rsid w:val="00BC066B"/>
    <w:pPr>
      <w:jc w:val="both"/>
    </w:pPr>
    <w:rPr>
      <w:sz w:val="20"/>
    </w:rPr>
  </w:style>
  <w:style w:type="character" w:customStyle="1" w:styleId="Text-blokChar">
    <w:name w:val="Text-blok Char"/>
    <w:basedOn w:val="Standardnpsmoodstavce"/>
    <w:link w:val="Text-blok"/>
    <w:rsid w:val="00BC066B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92D"/>
  </w:style>
  <w:style w:type="paragraph" w:styleId="Nadpis1">
    <w:name w:val="heading 1"/>
    <w:basedOn w:val="Normln"/>
    <w:next w:val="Normln"/>
    <w:link w:val="Nadpis1Char"/>
    <w:uiPriority w:val="9"/>
    <w:qFormat/>
    <w:rsid w:val="003C0265"/>
    <w:pPr>
      <w:keepNext/>
      <w:keepLines/>
      <w:numPr>
        <w:numId w:val="2"/>
      </w:numPr>
      <w:spacing w:before="36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3">
    <w:name w:val="heading 3"/>
    <w:basedOn w:val="Normln"/>
    <w:next w:val="Normln"/>
    <w:link w:val="Nadpis3Char"/>
    <w:qFormat/>
    <w:rsid w:val="007B6B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3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F32"/>
  </w:style>
  <w:style w:type="paragraph" w:styleId="Zpat">
    <w:name w:val="footer"/>
    <w:basedOn w:val="Normln"/>
    <w:link w:val="ZpatChar"/>
    <w:uiPriority w:val="99"/>
    <w:unhideWhenUsed/>
    <w:rsid w:val="00902C5F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902C5F"/>
    <w:rPr>
      <w:sz w:val="16"/>
    </w:rPr>
  </w:style>
  <w:style w:type="character" w:styleId="Hypertextovodkaz">
    <w:name w:val="Hyperlink"/>
    <w:basedOn w:val="Standardnpsmoodstavce"/>
    <w:uiPriority w:val="99"/>
    <w:unhideWhenUsed/>
    <w:rsid w:val="00703F32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D3A70"/>
    <w:rPr>
      <w:color w:val="808080"/>
    </w:rPr>
  </w:style>
  <w:style w:type="table" w:styleId="Mkatabulky">
    <w:name w:val="Table Grid"/>
    <w:basedOn w:val="Normlntabulka"/>
    <w:uiPriority w:val="59"/>
    <w:rsid w:val="003D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1">
    <w:name w:val="Světlá tabulka s mřížkou 11"/>
    <w:basedOn w:val="Normlntabulka"/>
    <w:uiPriority w:val="46"/>
    <w:rsid w:val="008C3F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41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A6A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7B6BC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0F1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F1C1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F1C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BE2B0E"/>
    <w:pPr>
      <w:autoSpaceDE w:val="0"/>
      <w:autoSpaceDN w:val="0"/>
      <w:adjustRightInd w:val="0"/>
      <w:spacing w:after="0" w:line="240" w:lineRule="auto"/>
    </w:pPr>
    <w:rPr>
      <w:rFonts w:ascii="UIMGOX+ArialMT" w:hAnsi="UIMGOX+ArialMT" w:cs="UIMGOX+ArialMT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3A519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F53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F53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F53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53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5331"/>
    <w:rPr>
      <w:b/>
      <w:bCs/>
      <w:sz w:val="20"/>
      <w:szCs w:val="20"/>
    </w:rPr>
  </w:style>
  <w:style w:type="paragraph" w:customStyle="1" w:styleId="NormalJustified">
    <w:name w:val="Normal (Justified)"/>
    <w:basedOn w:val="Normln"/>
    <w:link w:val="NormalJustifiedChar"/>
    <w:rsid w:val="00E722A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character" w:customStyle="1" w:styleId="NormalJustifiedChar">
    <w:name w:val="Normal (Justified) Char"/>
    <w:link w:val="NormalJustified"/>
    <w:rsid w:val="00E722A2"/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EB391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EB391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EB391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C5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C5C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C0265"/>
    <w:rPr>
      <w:rFonts w:asciiTheme="majorHAnsi" w:eastAsiaTheme="majorEastAsia" w:hAnsiTheme="majorHAnsi" w:cstheme="majorBidi"/>
      <w:b/>
      <w:sz w:val="24"/>
      <w:szCs w:val="32"/>
    </w:rPr>
  </w:style>
  <w:style w:type="paragraph" w:styleId="Bezmezer">
    <w:name w:val="No Spacing"/>
    <w:uiPriority w:val="1"/>
    <w:qFormat/>
    <w:rsid w:val="00902C5F"/>
    <w:pPr>
      <w:tabs>
        <w:tab w:val="left" w:pos="2268"/>
      </w:tabs>
      <w:spacing w:after="0" w:line="240" w:lineRule="auto"/>
      <w:ind w:left="426"/>
    </w:pPr>
    <w:rPr>
      <w:sz w:val="20"/>
    </w:rPr>
  </w:style>
  <w:style w:type="paragraph" w:customStyle="1" w:styleId="Odstavec">
    <w:name w:val="Odstavec"/>
    <w:qFormat/>
    <w:rsid w:val="00902C5F"/>
    <w:pPr>
      <w:ind w:left="426" w:hanging="426"/>
      <w:jc w:val="both"/>
    </w:pPr>
    <w:rPr>
      <w:sz w:val="20"/>
    </w:rPr>
  </w:style>
  <w:style w:type="paragraph" w:customStyle="1" w:styleId="Psmena">
    <w:name w:val="Písmena"/>
    <w:qFormat/>
    <w:rsid w:val="008D4834"/>
    <w:pPr>
      <w:numPr>
        <w:ilvl w:val="2"/>
        <w:numId w:val="2"/>
      </w:numPr>
      <w:contextualSpacing/>
      <w:jc w:val="both"/>
    </w:pPr>
    <w:rPr>
      <w:sz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F0BA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F0BA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F0BA6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AF0BA6"/>
    <w:pPr>
      <w:tabs>
        <w:tab w:val="left" w:pos="0"/>
        <w:tab w:val="left" w:pos="426"/>
      </w:tabs>
      <w:spacing w:after="120" w:line="240" w:lineRule="auto"/>
      <w:jc w:val="both"/>
    </w:pPr>
    <w:rPr>
      <w:rFonts w:ascii="Arial" w:eastAsia="Times New Roman" w:hAnsi="Arial" w:cs="Arial"/>
      <w:b/>
      <w:color w:val="000000" w:themeColor="text1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AF0BA6"/>
    <w:rPr>
      <w:rFonts w:ascii="Arial" w:eastAsia="Times New Roman" w:hAnsi="Arial" w:cs="Arial"/>
      <w:b/>
      <w:color w:val="000000" w:themeColor="text1"/>
      <w:sz w:val="24"/>
      <w:szCs w:val="24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AF0BA6"/>
    <w:pPr>
      <w:spacing w:before="120" w:after="360" w:line="240" w:lineRule="auto"/>
      <w:contextualSpacing/>
    </w:pPr>
    <w:rPr>
      <w:rFonts w:ascii="Arial" w:eastAsia="Times New Roman" w:hAnsi="Arial" w:cs="Arial"/>
      <w:color w:val="000000" w:themeColor="text1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AF0BA6"/>
    <w:rPr>
      <w:rFonts w:ascii="Arial" w:eastAsia="Times New Roman" w:hAnsi="Arial" w:cs="Arial"/>
      <w:color w:val="000000" w:themeColor="text1"/>
      <w:sz w:val="24"/>
      <w:szCs w:val="24"/>
      <w:lang w:eastAsia="cs-CZ"/>
    </w:rPr>
  </w:style>
  <w:style w:type="paragraph" w:customStyle="1" w:styleId="Strany">
    <w:name w:val="Strany"/>
    <w:qFormat/>
    <w:rsid w:val="009E34E3"/>
    <w:pPr>
      <w:keepNext/>
      <w:spacing w:after="120" w:line="240" w:lineRule="auto"/>
      <w:outlineLvl w:val="2"/>
    </w:pPr>
    <w:rPr>
      <w:rFonts w:ascii="Arial" w:eastAsia="Times New Roman" w:hAnsi="Arial" w:cs="Arial"/>
      <w:b/>
      <w:color w:val="000000"/>
      <w:sz w:val="20"/>
      <w:szCs w:val="20"/>
      <w:lang w:eastAsia="cs-CZ"/>
    </w:rPr>
  </w:style>
  <w:style w:type="paragraph" w:customStyle="1" w:styleId="Strany-text">
    <w:name w:val="Strany-text"/>
    <w:basedOn w:val="Normln"/>
    <w:qFormat/>
    <w:rsid w:val="00AC6D6B"/>
    <w:pPr>
      <w:spacing w:before="60" w:after="60" w:line="240" w:lineRule="auto"/>
      <w:contextualSpacing/>
    </w:pPr>
    <w:rPr>
      <w:rFonts w:ascii="Arial" w:hAnsi="Arial" w:cs="Arial"/>
      <w:sz w:val="20"/>
      <w:szCs w:val="20"/>
    </w:rPr>
  </w:style>
  <w:style w:type="character" w:styleId="Siln">
    <w:name w:val="Strong"/>
    <w:basedOn w:val="Standardnpsmoodstavce"/>
    <w:uiPriority w:val="22"/>
    <w:qFormat/>
    <w:rsid w:val="00257E3D"/>
    <w:rPr>
      <w:b/>
      <w:bCs/>
    </w:rPr>
  </w:style>
  <w:style w:type="paragraph" w:customStyle="1" w:styleId="Odrky">
    <w:name w:val="Odrážky"/>
    <w:basedOn w:val="Psmena"/>
    <w:qFormat/>
    <w:rsid w:val="00B8108F"/>
    <w:pPr>
      <w:numPr>
        <w:numId w:val="3"/>
      </w:numPr>
    </w:pPr>
  </w:style>
  <w:style w:type="paragraph" w:styleId="Podpise-mailu">
    <w:name w:val="E-mail Signature"/>
    <w:basedOn w:val="Normln"/>
    <w:link w:val="Podpise-mailuChar"/>
    <w:uiPriority w:val="99"/>
    <w:unhideWhenUsed/>
    <w:rsid w:val="0086592D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rsid w:val="0086592D"/>
  </w:style>
  <w:style w:type="paragraph" w:styleId="Podpis">
    <w:name w:val="Signature"/>
    <w:basedOn w:val="Normln"/>
    <w:link w:val="PodpisChar"/>
    <w:uiPriority w:val="99"/>
    <w:unhideWhenUsed/>
    <w:rsid w:val="00051C39"/>
    <w:pPr>
      <w:tabs>
        <w:tab w:val="center" w:pos="1701"/>
        <w:tab w:val="center" w:pos="6804"/>
      </w:tabs>
      <w:spacing w:after="0" w:line="240" w:lineRule="auto"/>
      <w:ind w:left="426"/>
    </w:pPr>
    <w:rPr>
      <w:sz w:val="20"/>
    </w:rPr>
  </w:style>
  <w:style w:type="character" w:customStyle="1" w:styleId="PodpisChar">
    <w:name w:val="Podpis Char"/>
    <w:basedOn w:val="Standardnpsmoodstavce"/>
    <w:link w:val="Podpis"/>
    <w:uiPriority w:val="99"/>
    <w:rsid w:val="00051C39"/>
    <w:rPr>
      <w:sz w:val="20"/>
    </w:rPr>
  </w:style>
  <w:style w:type="paragraph" w:customStyle="1" w:styleId="Podpis-kdekdy">
    <w:name w:val="Podpis-kdekdy"/>
    <w:basedOn w:val="Podpis"/>
    <w:qFormat/>
    <w:rsid w:val="0086592D"/>
    <w:pPr>
      <w:tabs>
        <w:tab w:val="center" w:pos="6237"/>
      </w:tabs>
    </w:pPr>
    <w:rPr>
      <w:snapToGrid w:val="0"/>
    </w:rPr>
  </w:style>
  <w:style w:type="character" w:customStyle="1" w:styleId="PlohaChar">
    <w:name w:val="Příloha Char"/>
    <w:basedOn w:val="Standardnpsmoodstavce"/>
    <w:link w:val="Ploha"/>
    <w:locked/>
    <w:rsid w:val="00051C39"/>
    <w:rPr>
      <w:rFonts w:asciiTheme="majorHAnsi" w:hAnsiTheme="majorHAnsi" w:cstheme="majorHAnsi"/>
      <w:sz w:val="20"/>
    </w:rPr>
  </w:style>
  <w:style w:type="paragraph" w:customStyle="1" w:styleId="Ploha">
    <w:name w:val="Příloha"/>
    <w:basedOn w:val="Normln"/>
    <w:link w:val="PlohaChar"/>
    <w:qFormat/>
    <w:rsid w:val="00051C39"/>
    <w:pPr>
      <w:keepNext/>
      <w:numPr>
        <w:numId w:val="4"/>
      </w:numPr>
      <w:spacing w:line="256" w:lineRule="auto"/>
      <w:contextualSpacing/>
      <w:jc w:val="both"/>
    </w:pPr>
    <w:rPr>
      <w:rFonts w:asciiTheme="majorHAnsi" w:hAnsiTheme="majorHAnsi" w:cstheme="majorHAnsi"/>
      <w:sz w:val="20"/>
    </w:rPr>
  </w:style>
  <w:style w:type="paragraph" w:customStyle="1" w:styleId="Text-blok">
    <w:name w:val="Text-blok"/>
    <w:link w:val="Text-blokChar"/>
    <w:qFormat/>
    <w:rsid w:val="00BC066B"/>
    <w:pPr>
      <w:jc w:val="both"/>
    </w:pPr>
    <w:rPr>
      <w:sz w:val="20"/>
    </w:rPr>
  </w:style>
  <w:style w:type="character" w:customStyle="1" w:styleId="Text-blokChar">
    <w:name w:val="Text-blok Char"/>
    <w:basedOn w:val="Standardnpsmoodstavce"/>
    <w:link w:val="Text-blok"/>
    <w:rsid w:val="00BC066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ku.cz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23" Type="http://schemas.microsoft.com/office/2011/relationships/commentsExtended" Target="commentsExtended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microsoft.com/office/2011/relationships/people" Target="peop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BD14892EAA42678DA3A50B80EBA4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1B0BB1-2B19-4635-BF2A-4A1C893267C5}"/>
      </w:docPartPr>
      <w:docPartBody>
        <w:p w:rsidR="00335D4B" w:rsidRDefault="00335D4B">
          <w:r w:rsidRPr="00E52377">
            <w:rPr>
              <w:rStyle w:val="Zstupntext"/>
            </w:rPr>
            <w:t>[Název]</w:t>
          </w:r>
        </w:p>
      </w:docPartBody>
    </w:docPart>
    <w:docPart>
      <w:docPartPr>
        <w:name w:val="B66C6162FF354F54BDE2309F3E68EC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FC7FC7-D254-4A1A-BA7F-94ECF7982220}"/>
      </w:docPartPr>
      <w:docPartBody>
        <w:p w:rsidR="00335D4B" w:rsidRDefault="00335D4B">
          <w:r w:rsidRPr="00E52377">
            <w:rPr>
              <w:rStyle w:val="Zstupntext"/>
            </w:rPr>
            <w:t>[Předmět]</w:t>
          </w:r>
        </w:p>
      </w:docPartBody>
    </w:docPart>
    <w:docPart>
      <w:docPartPr>
        <w:name w:val="2B2CC0C8DAB64DDC8632C9F322998B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17DAA7-8DD5-4FC9-9391-EE853EB22BC2}"/>
      </w:docPartPr>
      <w:docPartBody>
        <w:p w:rsidR="00335D4B" w:rsidRDefault="001D476A" w:rsidP="001D476A">
          <w:pPr>
            <w:pStyle w:val="2B2CC0C8DAB64DDC8632C9F322998BD721"/>
          </w:pPr>
          <w:r>
            <w:rPr>
              <w:rStyle w:val="Zstupntext"/>
            </w:rPr>
            <w:t>xxxx</w:t>
          </w:r>
        </w:p>
      </w:docPartBody>
    </w:docPart>
    <w:docPart>
      <w:docPartPr>
        <w:name w:val="E72D3020C2C646AFA52982D3115EBD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757E49-A710-4D4F-B3BA-BF78A690B6FB}"/>
      </w:docPartPr>
      <w:docPartBody>
        <w:p w:rsidR="00335D4B" w:rsidRDefault="00335D4B">
          <w:r w:rsidRPr="00E52377">
            <w:rPr>
              <w:rStyle w:val="Zstupntext"/>
            </w:rPr>
            <w:t>[Klíčová slova]</w:t>
          </w:r>
        </w:p>
      </w:docPartBody>
    </w:docPart>
    <w:docPart>
      <w:docPartPr>
        <w:name w:val="B18C2A230C154B59B7D73695E20932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18ABEB-12A3-438E-A45E-6002A228D30D}"/>
      </w:docPartPr>
      <w:docPartBody>
        <w:p w:rsidR="00335D4B" w:rsidRDefault="001D476A" w:rsidP="001D476A">
          <w:pPr>
            <w:pStyle w:val="B18C2A230C154B59B7D73695E209325120"/>
          </w:pPr>
          <w:r w:rsidRPr="00610F4F">
            <w:rPr>
              <w:rStyle w:val="Siln"/>
              <w:highlight w:val="yellow"/>
            </w:rPr>
            <w:t>Název obchodní firmy</w:t>
          </w:r>
        </w:p>
      </w:docPartBody>
    </w:docPart>
    <w:docPart>
      <w:docPartPr>
        <w:name w:val="5D7EA34E32A246A5808F30813DD635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6807CB-866D-4C82-9B24-17B8B2967229}"/>
      </w:docPartPr>
      <w:docPartBody>
        <w:p w:rsidR="00335D4B" w:rsidRDefault="001D476A" w:rsidP="001D476A">
          <w:pPr>
            <w:pStyle w:val="5D7EA34E32A246A5808F30813DD6357D20"/>
          </w:pPr>
          <w:r w:rsidRPr="00610F4F">
            <w:rPr>
              <w:rStyle w:val="Zstupntext"/>
              <w:highlight w:val="yellow"/>
            </w:rPr>
            <w:t>Sídlo obchodní firmy</w:t>
          </w:r>
        </w:p>
      </w:docPartBody>
    </w:docPart>
    <w:docPart>
      <w:docPartPr>
        <w:name w:val="5D2AA82BA8AF43DDA791E42A49EB66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B880A9-FF89-4848-9405-54770C63506C}"/>
      </w:docPartPr>
      <w:docPartBody>
        <w:p w:rsidR="00335D4B" w:rsidRDefault="001D476A" w:rsidP="001D476A">
          <w:pPr>
            <w:pStyle w:val="5D2AA82BA8AF43DDA791E42A49EB661518"/>
          </w:pPr>
          <w:r w:rsidRPr="00610F4F">
            <w:rPr>
              <w:rStyle w:val="Zstupntext"/>
              <w:highlight w:val="yellow"/>
            </w:rPr>
            <w:t>0000000</w:t>
          </w:r>
        </w:p>
      </w:docPartBody>
    </w:docPart>
    <w:docPart>
      <w:docPartPr>
        <w:name w:val="996F648A6F0B47C294D0AEEA62F07A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EDDF4C-FCA0-4071-BFE2-1B75E530B689}"/>
      </w:docPartPr>
      <w:docPartBody>
        <w:p w:rsidR="00335D4B" w:rsidRDefault="001D476A" w:rsidP="001D476A">
          <w:pPr>
            <w:pStyle w:val="996F648A6F0B47C294D0AEEA62F07A4C17"/>
          </w:pPr>
          <w:r w:rsidRPr="00610F4F">
            <w:rPr>
              <w:rStyle w:val="Zstupntext"/>
              <w:highlight w:val="yellow"/>
            </w:rPr>
            <w:t>CZ00000000</w:t>
          </w:r>
        </w:p>
      </w:docPartBody>
    </w:docPart>
    <w:docPart>
      <w:docPartPr>
        <w:name w:val="55B2A9B57BF94041BDDF9A8B9E1C81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78F5AC-3E2E-44A3-9C1D-0EA97A096240}"/>
      </w:docPartPr>
      <w:docPartBody>
        <w:p w:rsidR="00335D4B" w:rsidRDefault="001D476A" w:rsidP="001D476A">
          <w:pPr>
            <w:pStyle w:val="55B2A9B57BF94041BDDF9A8B9E1C816B16"/>
          </w:pPr>
          <w:r w:rsidRPr="00610F4F">
            <w:rPr>
              <w:rStyle w:val="Zstupntext"/>
              <w:highlight w:val="yellow"/>
            </w:rPr>
            <w:t>……………………..</w:t>
          </w:r>
        </w:p>
      </w:docPartBody>
    </w:docPart>
    <w:docPart>
      <w:docPartPr>
        <w:name w:val="73B8936724FC431C8BA35340ACDF16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712ED0-DD3E-47A4-892A-443BB902D3FE}"/>
      </w:docPartPr>
      <w:docPartBody>
        <w:p w:rsidR="00335D4B" w:rsidRDefault="001D476A" w:rsidP="001D476A">
          <w:pPr>
            <w:pStyle w:val="73B8936724FC431C8BA35340ACDF166213"/>
          </w:pPr>
          <w:r w:rsidRPr="00292EA6">
            <w:rPr>
              <w:rStyle w:val="Zstupntext"/>
              <w:highlight w:val="yellow"/>
            </w:rPr>
            <w:t>000000000000/0000</w:t>
          </w:r>
        </w:p>
      </w:docPartBody>
    </w:docPart>
    <w:docPart>
      <w:docPartPr>
        <w:name w:val="0A71FCC2973E4C7A87C0A10FE0E44A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F0D75A-C2A8-4DF9-BFA3-5D8B5DFC5EAE}"/>
      </w:docPartPr>
      <w:docPartBody>
        <w:p w:rsidR="00335D4B" w:rsidRDefault="001D476A" w:rsidP="001D476A">
          <w:pPr>
            <w:pStyle w:val="0A71FCC2973E4C7A87C0A10FE0E44AC011"/>
          </w:pPr>
          <w:r w:rsidRPr="00292EA6">
            <w:rPr>
              <w:rStyle w:val="Zstupntext"/>
              <w:highlight w:val="yellow"/>
            </w:rPr>
            <w:t>…………</w:t>
          </w:r>
        </w:p>
      </w:docPartBody>
    </w:docPart>
    <w:docPart>
      <w:docPartPr>
        <w:name w:val="65E4F9966C4644A08ABD1E3DC7416C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7BB7C0-6706-4DB8-8EF1-00314ACF7964}"/>
      </w:docPartPr>
      <w:docPartBody>
        <w:p w:rsidR="00335D4B" w:rsidRDefault="001D476A" w:rsidP="001D476A">
          <w:pPr>
            <w:pStyle w:val="65E4F9966C4644A08ABD1E3DC7416C0311"/>
          </w:pPr>
          <w:r w:rsidRPr="00292EA6">
            <w:rPr>
              <w:rStyle w:val="Zstupntext"/>
              <w:highlight w:val="yellow"/>
            </w:rPr>
            <w:t>…………</w:t>
          </w:r>
        </w:p>
      </w:docPartBody>
    </w:docPart>
    <w:docPart>
      <w:docPartPr>
        <w:name w:val="341BAEB015E44DD58ABD8D60C10270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C91890-0830-42BD-A61B-E19A13E616D9}"/>
      </w:docPartPr>
      <w:docPartBody>
        <w:p w:rsidR="00335D4B" w:rsidRDefault="001D476A" w:rsidP="001D476A">
          <w:pPr>
            <w:pStyle w:val="341BAEB015E44DD58ABD8D60C102705111"/>
          </w:pPr>
          <w:r w:rsidRPr="00292EA6">
            <w:rPr>
              <w:rStyle w:val="Zstupntext"/>
              <w:highlight w:val="yellow"/>
            </w:rPr>
            <w:t>…………</w:t>
          </w:r>
        </w:p>
      </w:docPartBody>
    </w:docPart>
    <w:docPart>
      <w:docPartPr>
        <w:name w:val="451EB93EB4CD4E97B61E3E5444E7CE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C33A2B-2350-41BC-8DF2-0DCD60435A01}"/>
      </w:docPartPr>
      <w:docPartBody>
        <w:p w:rsidR="00335D4B" w:rsidRDefault="001D476A" w:rsidP="001D476A">
          <w:pPr>
            <w:pStyle w:val="451EB93EB4CD4E97B61E3E5444E7CE6111"/>
          </w:pPr>
          <w:r w:rsidRPr="00292EA6">
            <w:rPr>
              <w:rStyle w:val="Zstupntext"/>
              <w:highlight w:val="yellow"/>
            </w:rPr>
            <w:t>…………</w:t>
          </w:r>
        </w:p>
      </w:docPartBody>
    </w:docPart>
    <w:docPart>
      <w:docPartPr>
        <w:name w:val="F1E77C5EFEEA40E390B37AEE55EECC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153908-4402-4571-A8C4-C810D80C5C9D}"/>
      </w:docPartPr>
      <w:docPartBody>
        <w:p w:rsidR="00335D4B" w:rsidRDefault="001D476A" w:rsidP="001D476A">
          <w:pPr>
            <w:pStyle w:val="F1E77C5EFEEA40E390B37AEE55EECC6E11"/>
          </w:pPr>
          <w:r w:rsidRPr="00610F4F">
            <w:rPr>
              <w:rStyle w:val="Zstupntext"/>
              <w:highlight w:val="yellow"/>
            </w:rPr>
            <w:t>……………………..</w:t>
          </w:r>
        </w:p>
      </w:docPartBody>
    </w:docPart>
    <w:docPart>
      <w:docPartPr>
        <w:name w:val="95F05B1C4EBB4BD085F9D8DA4799A7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8F5CC2-690F-4B3B-99FB-93F4C54F274C}"/>
      </w:docPartPr>
      <w:docPartBody>
        <w:p w:rsidR="00335D4B" w:rsidRDefault="001D476A" w:rsidP="001D476A">
          <w:pPr>
            <w:pStyle w:val="95F05B1C4EBB4BD085F9D8DA4799A7E811"/>
          </w:pPr>
          <w:r w:rsidRPr="00610F4F">
            <w:rPr>
              <w:rStyle w:val="Zstupntext"/>
              <w:highlight w:val="yellow"/>
            </w:rPr>
            <w:t>……………………..</w:t>
          </w:r>
        </w:p>
      </w:docPartBody>
    </w:docPart>
    <w:docPart>
      <w:docPartPr>
        <w:name w:val="61D74E2F10514BC8AA34B49F35F30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43C658-B8B7-4AD1-8818-469CF16E2833}"/>
      </w:docPartPr>
      <w:docPartBody>
        <w:p w:rsidR="00335D4B" w:rsidRDefault="001D476A" w:rsidP="001D476A">
          <w:pPr>
            <w:pStyle w:val="61D74E2F10514BC8AA34B49F35F307FF11"/>
          </w:pPr>
          <w:r w:rsidRPr="00BF49D6">
            <w:rPr>
              <w:rStyle w:val="Zstupntext"/>
              <w:highlight w:val="yellow"/>
            </w:rPr>
            <w:t>……………….</w:t>
          </w:r>
        </w:p>
      </w:docPartBody>
    </w:docPart>
    <w:docPart>
      <w:docPartPr>
        <w:name w:val="7DB7D23A84DA4F8AB89202F4CBC7B0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0A0AC7-B7DC-403C-8397-CFDC492669F6}"/>
      </w:docPartPr>
      <w:docPartBody>
        <w:p w:rsidR="00335D4B" w:rsidRDefault="001D476A" w:rsidP="001D476A">
          <w:pPr>
            <w:pStyle w:val="7DB7D23A84DA4F8AB89202F4CBC7B0DB10"/>
          </w:pPr>
          <w:r w:rsidRPr="00BF49D6">
            <w:rPr>
              <w:rStyle w:val="Zstupntext"/>
              <w:highlight w:val="yellow"/>
            </w:rPr>
            <w:t>……………….</w:t>
          </w:r>
        </w:p>
      </w:docPartBody>
    </w:docPart>
    <w:docPart>
      <w:docPartPr>
        <w:name w:val="2445F931482C485D8FDC1F5A5F2D8D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B7E9A0-A821-4C21-81D3-B4D1F9DC5D77}"/>
      </w:docPartPr>
      <w:docPartBody>
        <w:p w:rsidR="00335D4B" w:rsidRDefault="001D476A" w:rsidP="001D476A">
          <w:pPr>
            <w:pStyle w:val="2445F931482C485D8FDC1F5A5F2D8D8E10"/>
          </w:pPr>
          <w:r w:rsidRPr="00BF49D6">
            <w:rPr>
              <w:rStyle w:val="Zstupntext"/>
              <w:highlight w:val="yellow"/>
            </w:rPr>
            <w:t>……………….</w:t>
          </w:r>
        </w:p>
      </w:docPartBody>
    </w:docPart>
    <w:docPart>
      <w:docPartPr>
        <w:name w:val="E9EB4B2E11FF49CCB952882D316520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F53DB8-256C-4F2B-9B17-00935D0A5C8A}"/>
      </w:docPartPr>
      <w:docPartBody>
        <w:p w:rsidR="00335D4B" w:rsidRDefault="001D476A" w:rsidP="001D476A">
          <w:pPr>
            <w:pStyle w:val="E9EB4B2E11FF49CCB952882D316520CE10"/>
          </w:pPr>
          <w:r w:rsidRPr="0086592D">
            <w:rPr>
              <w:rStyle w:val="Zstupntext"/>
            </w:rPr>
            <w:t>……………….</w:t>
          </w:r>
        </w:p>
      </w:docPartBody>
    </w:docPart>
    <w:docPart>
      <w:docPartPr>
        <w:name w:val="8DACAE3041E849BB940B36BB597264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10F9B-7B6D-4FC8-9EA8-432018EF63BE}"/>
      </w:docPartPr>
      <w:docPartBody>
        <w:p w:rsidR="00335D4B" w:rsidRDefault="001D476A" w:rsidP="001D476A">
          <w:pPr>
            <w:pStyle w:val="8DACAE3041E849BB940B36BB5972643610"/>
          </w:pPr>
          <w:r w:rsidRPr="00BF49D6">
            <w:rPr>
              <w:rStyle w:val="Zstupntext"/>
              <w:highlight w:val="yellow"/>
            </w:rPr>
            <w:t>……………….</w:t>
          </w:r>
        </w:p>
      </w:docPartBody>
    </w:docPart>
    <w:docPart>
      <w:docPartPr>
        <w:name w:val="93464D05BE704BA695306A8EC39739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E21BA9-45CD-4538-AB3B-FA8EA2E5F386}"/>
      </w:docPartPr>
      <w:docPartBody>
        <w:p w:rsidR="00335D4B" w:rsidRDefault="001D476A" w:rsidP="001D476A">
          <w:pPr>
            <w:pStyle w:val="93464D05BE704BA695306A8EC397391A9"/>
          </w:pPr>
          <w:r w:rsidRPr="00BF49D6">
            <w:rPr>
              <w:rStyle w:val="Zstupntext"/>
              <w:highlight w:val="yellow"/>
            </w:rPr>
            <w:t>……………….</w:t>
          </w:r>
        </w:p>
      </w:docPartBody>
    </w:docPart>
    <w:docPart>
      <w:docPartPr>
        <w:name w:val="B1EA4901B2444446B529F9197429D8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53CC87-9066-4013-8E7A-38EA5CD96EEF}"/>
      </w:docPartPr>
      <w:docPartBody>
        <w:p w:rsidR="00F277B1" w:rsidRDefault="001D476A">
          <w:r w:rsidRPr="00395FF7">
            <w:rPr>
              <w:rStyle w:val="Zstupntext"/>
            </w:rPr>
            <w:t>[Předmět]</w:t>
          </w:r>
        </w:p>
      </w:docPartBody>
    </w:docPart>
    <w:docPart>
      <w:docPartPr>
        <w:name w:val="53970B2A56ED4F6989CB3B70B81D57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31BAD0-1DC7-48CF-B86E-D7BE6E20799D}"/>
      </w:docPartPr>
      <w:docPartBody>
        <w:p w:rsidR="00F277B1" w:rsidRDefault="001D476A">
          <w:r w:rsidRPr="00395FF7">
            <w:rPr>
              <w:rStyle w:val="Zstupntext"/>
            </w:rPr>
            <w:t>[Klíčová slova]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IMGOX+ArialMT">
    <w:altName w:val="MS Gothic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4B"/>
    <w:rsid w:val="001A28F5"/>
    <w:rsid w:val="001D476A"/>
    <w:rsid w:val="002B5307"/>
    <w:rsid w:val="00335D4B"/>
    <w:rsid w:val="00415A85"/>
    <w:rsid w:val="00635B24"/>
    <w:rsid w:val="00641C57"/>
    <w:rsid w:val="006F55D3"/>
    <w:rsid w:val="00810B34"/>
    <w:rsid w:val="00813CEA"/>
    <w:rsid w:val="0085001A"/>
    <w:rsid w:val="008F007B"/>
    <w:rsid w:val="0094319C"/>
    <w:rsid w:val="009B0CBD"/>
    <w:rsid w:val="00A753FA"/>
    <w:rsid w:val="00AB27A6"/>
    <w:rsid w:val="00B32A56"/>
    <w:rsid w:val="00CD72C1"/>
    <w:rsid w:val="00CE67D1"/>
    <w:rsid w:val="00D2168E"/>
    <w:rsid w:val="00D83013"/>
    <w:rsid w:val="00E51C26"/>
    <w:rsid w:val="00F277B1"/>
    <w:rsid w:val="00F70FD8"/>
    <w:rsid w:val="00FA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D476A"/>
    <w:rPr>
      <w:color w:val="808080"/>
    </w:rPr>
  </w:style>
  <w:style w:type="paragraph" w:customStyle="1" w:styleId="6EE8A2CE19F44EAF9E053B65415CA46F">
    <w:name w:val="6EE8A2CE19F44EAF9E053B65415CA46F"/>
    <w:rsid w:val="00335D4B"/>
  </w:style>
  <w:style w:type="paragraph" w:customStyle="1" w:styleId="2B2CC0C8DAB64DDC8632C9F322998BD7">
    <w:name w:val="2B2CC0C8DAB64DDC8632C9F322998BD7"/>
    <w:rsid w:val="00335D4B"/>
    <w:pPr>
      <w:spacing w:before="120" w:after="360" w:line="240" w:lineRule="auto"/>
      <w:contextualSpacing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2B2CC0C8DAB64DDC8632C9F322998BD71">
    <w:name w:val="2B2CC0C8DAB64DDC8632C9F322998BD71"/>
    <w:rsid w:val="00335D4B"/>
    <w:pPr>
      <w:spacing w:before="120" w:after="360" w:line="240" w:lineRule="auto"/>
      <w:contextualSpacing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B18C2A230C154B59B7D73695E2093251">
    <w:name w:val="B18C2A230C154B59B7D73695E2093251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7EA34E32A246A5808F30813DD6357D">
    <w:name w:val="5D7EA34E32A246A5808F30813DD6357D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2CC0C8DAB64DDC8632C9F322998BD72">
    <w:name w:val="2B2CC0C8DAB64DDC8632C9F322998BD72"/>
    <w:rsid w:val="00335D4B"/>
    <w:pPr>
      <w:spacing w:before="120" w:after="360" w:line="240" w:lineRule="auto"/>
      <w:contextualSpacing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B18C2A230C154B59B7D73695E20932511">
    <w:name w:val="B18C2A230C154B59B7D73695E20932511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7EA34E32A246A5808F30813DD6357D1">
    <w:name w:val="5D7EA34E32A246A5808F30813DD6357D1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2CC0C8DAB64DDC8632C9F322998BD73">
    <w:name w:val="2B2CC0C8DAB64DDC8632C9F322998BD73"/>
    <w:rsid w:val="00335D4B"/>
    <w:pPr>
      <w:spacing w:before="120" w:after="360" w:line="240" w:lineRule="auto"/>
      <w:contextualSpacing/>
    </w:pPr>
    <w:rPr>
      <w:rFonts w:ascii="Arial" w:eastAsia="Times New Roman" w:hAnsi="Arial" w:cs="Arial"/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1D476A"/>
    <w:rPr>
      <w:b/>
      <w:bCs/>
    </w:rPr>
  </w:style>
  <w:style w:type="paragraph" w:customStyle="1" w:styleId="B18C2A230C154B59B7D73695E20932512">
    <w:name w:val="B18C2A230C154B59B7D73695E20932512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7EA34E32A246A5808F30813DD6357D2">
    <w:name w:val="5D7EA34E32A246A5808F30813DD6357D2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2AA82BA8AF43DDA791E42A49EB6615">
    <w:name w:val="5D2AA82BA8AF43DDA791E42A49EB6615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2CC0C8DAB64DDC8632C9F322998BD74">
    <w:name w:val="2B2CC0C8DAB64DDC8632C9F322998BD74"/>
    <w:rsid w:val="00335D4B"/>
    <w:pPr>
      <w:spacing w:before="120" w:after="360" w:line="240" w:lineRule="auto"/>
      <w:contextualSpacing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B18C2A230C154B59B7D73695E20932513">
    <w:name w:val="B18C2A230C154B59B7D73695E20932513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7EA34E32A246A5808F30813DD6357D3">
    <w:name w:val="5D7EA34E32A246A5808F30813DD6357D3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2AA82BA8AF43DDA791E42A49EB66151">
    <w:name w:val="5D2AA82BA8AF43DDA791E42A49EB66151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6F648A6F0B47C294D0AEEA62F07A4C">
    <w:name w:val="996F648A6F0B47C294D0AEEA62F07A4C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2CC0C8DAB64DDC8632C9F322998BD75">
    <w:name w:val="2B2CC0C8DAB64DDC8632C9F322998BD75"/>
    <w:rsid w:val="00335D4B"/>
    <w:pPr>
      <w:spacing w:before="120" w:after="360" w:line="240" w:lineRule="auto"/>
      <w:contextualSpacing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B18C2A230C154B59B7D73695E20932514">
    <w:name w:val="B18C2A230C154B59B7D73695E20932514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7EA34E32A246A5808F30813DD6357D4">
    <w:name w:val="5D7EA34E32A246A5808F30813DD6357D4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2AA82BA8AF43DDA791E42A49EB66152">
    <w:name w:val="5D2AA82BA8AF43DDA791E42A49EB66152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6F648A6F0B47C294D0AEEA62F07A4C1">
    <w:name w:val="996F648A6F0B47C294D0AEEA62F07A4C1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B2A9B57BF94041BDDF9A8B9E1C816B">
    <w:name w:val="55B2A9B57BF94041BDDF9A8B9E1C816B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2CC0C8DAB64DDC8632C9F322998BD76">
    <w:name w:val="2B2CC0C8DAB64DDC8632C9F322998BD76"/>
    <w:rsid w:val="00335D4B"/>
    <w:pPr>
      <w:spacing w:before="120" w:after="360" w:line="240" w:lineRule="auto"/>
      <w:contextualSpacing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B18C2A230C154B59B7D73695E20932515">
    <w:name w:val="B18C2A230C154B59B7D73695E20932515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7EA34E32A246A5808F30813DD6357D5">
    <w:name w:val="5D7EA34E32A246A5808F30813DD6357D5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2AA82BA8AF43DDA791E42A49EB66153">
    <w:name w:val="5D2AA82BA8AF43DDA791E42A49EB66153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6F648A6F0B47C294D0AEEA62F07A4C2">
    <w:name w:val="996F648A6F0B47C294D0AEEA62F07A4C2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B2A9B57BF94041BDDF9A8B9E1C816B1">
    <w:name w:val="55B2A9B57BF94041BDDF9A8B9E1C816B1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2CC0C8DAB64DDC8632C9F322998BD77">
    <w:name w:val="2B2CC0C8DAB64DDC8632C9F322998BD77"/>
    <w:rsid w:val="00335D4B"/>
    <w:pPr>
      <w:spacing w:before="120" w:after="360" w:line="240" w:lineRule="auto"/>
      <w:contextualSpacing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B18C2A230C154B59B7D73695E20932516">
    <w:name w:val="B18C2A230C154B59B7D73695E20932516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7EA34E32A246A5808F30813DD6357D6">
    <w:name w:val="5D7EA34E32A246A5808F30813DD6357D6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2AA82BA8AF43DDA791E42A49EB66154">
    <w:name w:val="5D2AA82BA8AF43DDA791E42A49EB66154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6F648A6F0B47C294D0AEEA62F07A4C3">
    <w:name w:val="996F648A6F0B47C294D0AEEA62F07A4C3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B2A9B57BF94041BDDF9A8B9E1C816B2">
    <w:name w:val="55B2A9B57BF94041BDDF9A8B9E1C816B2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2CC0C8DAB64DDC8632C9F322998BD78">
    <w:name w:val="2B2CC0C8DAB64DDC8632C9F322998BD78"/>
    <w:rsid w:val="00335D4B"/>
    <w:pPr>
      <w:spacing w:before="120" w:after="360" w:line="240" w:lineRule="auto"/>
      <w:contextualSpacing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B18C2A230C154B59B7D73695E20932517">
    <w:name w:val="B18C2A230C154B59B7D73695E20932517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7EA34E32A246A5808F30813DD6357D7">
    <w:name w:val="5D7EA34E32A246A5808F30813DD6357D7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2AA82BA8AF43DDA791E42A49EB66155">
    <w:name w:val="5D2AA82BA8AF43DDA791E42A49EB66155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6F648A6F0B47C294D0AEEA62F07A4C4">
    <w:name w:val="996F648A6F0B47C294D0AEEA62F07A4C4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B2A9B57BF94041BDDF9A8B9E1C816B3">
    <w:name w:val="55B2A9B57BF94041BDDF9A8B9E1C816B3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B8936724FC431C8BA35340ACDF1662">
    <w:name w:val="73B8936724FC431C8BA35340ACDF1662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2CC0C8DAB64DDC8632C9F322998BD79">
    <w:name w:val="2B2CC0C8DAB64DDC8632C9F322998BD79"/>
    <w:rsid w:val="00335D4B"/>
    <w:pPr>
      <w:spacing w:before="120" w:after="360" w:line="240" w:lineRule="auto"/>
      <w:contextualSpacing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B18C2A230C154B59B7D73695E20932518">
    <w:name w:val="B18C2A230C154B59B7D73695E20932518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7EA34E32A246A5808F30813DD6357D8">
    <w:name w:val="5D7EA34E32A246A5808F30813DD6357D8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2AA82BA8AF43DDA791E42A49EB66156">
    <w:name w:val="5D2AA82BA8AF43DDA791E42A49EB66156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6F648A6F0B47C294D0AEEA62F07A4C5">
    <w:name w:val="996F648A6F0B47C294D0AEEA62F07A4C5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B2A9B57BF94041BDDF9A8B9E1C816B4">
    <w:name w:val="55B2A9B57BF94041BDDF9A8B9E1C816B4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B8936724FC431C8BA35340ACDF16621">
    <w:name w:val="73B8936724FC431C8BA35340ACDF16621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2CC0C8DAB64DDC8632C9F322998BD710">
    <w:name w:val="2B2CC0C8DAB64DDC8632C9F322998BD710"/>
    <w:rsid w:val="00335D4B"/>
    <w:pPr>
      <w:spacing w:before="120" w:after="360" w:line="240" w:lineRule="auto"/>
      <w:contextualSpacing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B18C2A230C154B59B7D73695E20932519">
    <w:name w:val="B18C2A230C154B59B7D73695E20932519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7EA34E32A246A5808F30813DD6357D9">
    <w:name w:val="5D7EA34E32A246A5808F30813DD6357D9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2AA82BA8AF43DDA791E42A49EB66157">
    <w:name w:val="5D2AA82BA8AF43DDA791E42A49EB66157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6F648A6F0B47C294D0AEEA62F07A4C6">
    <w:name w:val="996F648A6F0B47C294D0AEEA62F07A4C6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B2A9B57BF94041BDDF9A8B9E1C816B5">
    <w:name w:val="55B2A9B57BF94041BDDF9A8B9E1C816B5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71FCC2973E4C7A87C0A10FE0E44AC0">
    <w:name w:val="0A71FCC2973E4C7A87C0A10FE0E44AC0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B8936724FC431C8BA35340ACDF16622">
    <w:name w:val="73B8936724FC431C8BA35340ACDF16622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E4F9966C4644A08ABD1E3DC7416C03">
    <w:name w:val="65E4F9966C4644A08ABD1E3DC7416C03"/>
    <w:rsid w:val="00335D4B"/>
  </w:style>
  <w:style w:type="paragraph" w:customStyle="1" w:styleId="341BAEB015E44DD58ABD8D60C1027051">
    <w:name w:val="341BAEB015E44DD58ABD8D60C1027051"/>
    <w:rsid w:val="00335D4B"/>
  </w:style>
  <w:style w:type="paragraph" w:customStyle="1" w:styleId="451EB93EB4CD4E97B61E3E5444E7CE61">
    <w:name w:val="451EB93EB4CD4E97B61E3E5444E7CE61"/>
    <w:rsid w:val="00335D4B"/>
  </w:style>
  <w:style w:type="paragraph" w:customStyle="1" w:styleId="F1E77C5EFEEA40E390B37AEE55EECC6E">
    <w:name w:val="F1E77C5EFEEA40E390B37AEE55EECC6E"/>
    <w:rsid w:val="00335D4B"/>
  </w:style>
  <w:style w:type="paragraph" w:customStyle="1" w:styleId="95F05B1C4EBB4BD085F9D8DA4799A7E8">
    <w:name w:val="95F05B1C4EBB4BD085F9D8DA4799A7E8"/>
    <w:rsid w:val="00335D4B"/>
  </w:style>
  <w:style w:type="paragraph" w:customStyle="1" w:styleId="61D74E2F10514BC8AA34B49F35F307FF">
    <w:name w:val="61D74E2F10514BC8AA34B49F35F307FF"/>
    <w:rsid w:val="00335D4B"/>
  </w:style>
  <w:style w:type="paragraph" w:customStyle="1" w:styleId="2B2CC0C8DAB64DDC8632C9F322998BD711">
    <w:name w:val="2B2CC0C8DAB64DDC8632C9F322998BD711"/>
    <w:rsid w:val="00335D4B"/>
    <w:pPr>
      <w:spacing w:before="120" w:after="360" w:line="240" w:lineRule="auto"/>
      <w:contextualSpacing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B18C2A230C154B59B7D73695E209325110">
    <w:name w:val="B18C2A230C154B59B7D73695E209325110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7EA34E32A246A5808F30813DD6357D10">
    <w:name w:val="5D7EA34E32A246A5808F30813DD6357D10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2AA82BA8AF43DDA791E42A49EB66158">
    <w:name w:val="5D2AA82BA8AF43DDA791E42A49EB66158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6F648A6F0B47C294D0AEEA62F07A4C7">
    <w:name w:val="996F648A6F0B47C294D0AEEA62F07A4C7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B2A9B57BF94041BDDF9A8B9E1C816B6">
    <w:name w:val="55B2A9B57BF94041BDDF9A8B9E1C816B6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71FCC2973E4C7A87C0A10FE0E44AC01">
    <w:name w:val="0A71FCC2973E4C7A87C0A10FE0E44AC01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E4F9966C4644A08ABD1E3DC7416C031">
    <w:name w:val="65E4F9966C4644A08ABD1E3DC7416C031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1BAEB015E44DD58ABD8D60C10270511">
    <w:name w:val="341BAEB015E44DD58ABD8D60C10270511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51EB93EB4CD4E97B61E3E5444E7CE611">
    <w:name w:val="451EB93EB4CD4E97B61E3E5444E7CE611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B8936724FC431C8BA35340ACDF16623">
    <w:name w:val="73B8936724FC431C8BA35340ACDF16623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1E77C5EFEEA40E390B37AEE55EECC6E1">
    <w:name w:val="F1E77C5EFEEA40E390B37AEE55EECC6E1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5F05B1C4EBB4BD085F9D8DA4799A7E81">
    <w:name w:val="95F05B1C4EBB4BD085F9D8DA4799A7E81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DB7D23A84DA4F8AB89202F4CBC7B0DB">
    <w:name w:val="7DB7D23A84DA4F8AB89202F4CBC7B0DB"/>
    <w:rsid w:val="00335D4B"/>
    <w:rPr>
      <w:rFonts w:eastAsiaTheme="minorHAnsi"/>
      <w:lang w:eastAsia="en-US"/>
    </w:rPr>
  </w:style>
  <w:style w:type="paragraph" w:customStyle="1" w:styleId="61D74E2F10514BC8AA34B49F35F307FF1">
    <w:name w:val="61D74E2F10514BC8AA34B49F35F307FF1"/>
    <w:rsid w:val="00335D4B"/>
    <w:rPr>
      <w:rFonts w:eastAsiaTheme="minorHAnsi"/>
      <w:lang w:eastAsia="en-US"/>
    </w:rPr>
  </w:style>
  <w:style w:type="paragraph" w:customStyle="1" w:styleId="2445F931482C485D8FDC1F5A5F2D8D8E">
    <w:name w:val="2445F931482C485D8FDC1F5A5F2D8D8E"/>
    <w:rsid w:val="00335D4B"/>
  </w:style>
  <w:style w:type="paragraph" w:customStyle="1" w:styleId="E9EB4B2E11FF49CCB952882D316520CE">
    <w:name w:val="E9EB4B2E11FF49CCB952882D316520CE"/>
    <w:rsid w:val="00335D4B"/>
  </w:style>
  <w:style w:type="paragraph" w:customStyle="1" w:styleId="8DACAE3041E849BB940B36BB59726436">
    <w:name w:val="8DACAE3041E849BB940B36BB59726436"/>
    <w:rsid w:val="00335D4B"/>
  </w:style>
  <w:style w:type="paragraph" w:customStyle="1" w:styleId="2B2CC0C8DAB64DDC8632C9F322998BD712">
    <w:name w:val="2B2CC0C8DAB64DDC8632C9F322998BD712"/>
    <w:rsid w:val="00335D4B"/>
    <w:pPr>
      <w:spacing w:before="120" w:after="360" w:line="240" w:lineRule="auto"/>
      <w:contextualSpacing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B18C2A230C154B59B7D73695E209325111">
    <w:name w:val="B18C2A230C154B59B7D73695E209325111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7EA34E32A246A5808F30813DD6357D11">
    <w:name w:val="5D7EA34E32A246A5808F30813DD6357D11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2AA82BA8AF43DDA791E42A49EB66159">
    <w:name w:val="5D2AA82BA8AF43DDA791E42A49EB66159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6F648A6F0B47C294D0AEEA62F07A4C8">
    <w:name w:val="996F648A6F0B47C294D0AEEA62F07A4C8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B2A9B57BF94041BDDF9A8B9E1C816B7">
    <w:name w:val="55B2A9B57BF94041BDDF9A8B9E1C816B7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71FCC2973E4C7A87C0A10FE0E44AC02">
    <w:name w:val="0A71FCC2973E4C7A87C0A10FE0E44AC02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E4F9966C4644A08ABD1E3DC7416C032">
    <w:name w:val="65E4F9966C4644A08ABD1E3DC7416C032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1BAEB015E44DD58ABD8D60C10270512">
    <w:name w:val="341BAEB015E44DD58ABD8D60C10270512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51EB93EB4CD4E97B61E3E5444E7CE612">
    <w:name w:val="451EB93EB4CD4E97B61E3E5444E7CE612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B8936724FC431C8BA35340ACDF16624">
    <w:name w:val="73B8936724FC431C8BA35340ACDF16624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1E77C5EFEEA40E390B37AEE55EECC6E2">
    <w:name w:val="F1E77C5EFEEA40E390B37AEE55EECC6E2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5F05B1C4EBB4BD085F9D8DA4799A7E82">
    <w:name w:val="95F05B1C4EBB4BD085F9D8DA4799A7E82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9EB4B2E11FF49CCB952882D316520CE1">
    <w:name w:val="E9EB4B2E11FF49CCB952882D316520CE1"/>
    <w:rsid w:val="00335D4B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lang w:eastAsia="en-US"/>
    </w:rPr>
  </w:style>
  <w:style w:type="paragraph" w:customStyle="1" w:styleId="7DB7D23A84DA4F8AB89202F4CBC7B0DB1">
    <w:name w:val="7DB7D23A84DA4F8AB89202F4CBC7B0DB1"/>
    <w:rsid w:val="00335D4B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lang w:eastAsia="en-US"/>
    </w:rPr>
  </w:style>
  <w:style w:type="paragraph" w:customStyle="1" w:styleId="61D74E2F10514BC8AA34B49F35F307FF2">
    <w:name w:val="61D74E2F10514BC8AA34B49F35F307FF2"/>
    <w:rsid w:val="00335D4B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lang w:eastAsia="en-US"/>
    </w:rPr>
  </w:style>
  <w:style w:type="paragraph" w:customStyle="1" w:styleId="2445F931482C485D8FDC1F5A5F2D8D8E1">
    <w:name w:val="2445F931482C485D8FDC1F5A5F2D8D8E1"/>
    <w:rsid w:val="00335D4B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lang w:eastAsia="en-US"/>
    </w:rPr>
  </w:style>
  <w:style w:type="paragraph" w:customStyle="1" w:styleId="8DACAE3041E849BB940B36BB597264361">
    <w:name w:val="8DACAE3041E849BB940B36BB597264361"/>
    <w:rsid w:val="00335D4B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lang w:eastAsia="en-US"/>
    </w:rPr>
  </w:style>
  <w:style w:type="paragraph" w:customStyle="1" w:styleId="93464D05BE704BA695306A8EC397391A">
    <w:name w:val="93464D05BE704BA695306A8EC397391A"/>
    <w:rsid w:val="00335D4B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lang w:eastAsia="en-US"/>
    </w:rPr>
  </w:style>
  <w:style w:type="paragraph" w:customStyle="1" w:styleId="2B2CC0C8DAB64DDC8632C9F322998BD713">
    <w:name w:val="2B2CC0C8DAB64DDC8632C9F322998BD713"/>
    <w:rsid w:val="00335D4B"/>
    <w:pPr>
      <w:spacing w:before="120" w:after="360" w:line="240" w:lineRule="auto"/>
      <w:contextualSpacing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B18C2A230C154B59B7D73695E209325112">
    <w:name w:val="B18C2A230C154B59B7D73695E209325112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7EA34E32A246A5808F30813DD6357D12">
    <w:name w:val="5D7EA34E32A246A5808F30813DD6357D12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2AA82BA8AF43DDA791E42A49EB661510">
    <w:name w:val="5D2AA82BA8AF43DDA791E42A49EB661510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6F648A6F0B47C294D0AEEA62F07A4C9">
    <w:name w:val="996F648A6F0B47C294D0AEEA62F07A4C9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B2A9B57BF94041BDDF9A8B9E1C816B8">
    <w:name w:val="55B2A9B57BF94041BDDF9A8B9E1C816B8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71FCC2973E4C7A87C0A10FE0E44AC03">
    <w:name w:val="0A71FCC2973E4C7A87C0A10FE0E44AC03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E4F9966C4644A08ABD1E3DC7416C033">
    <w:name w:val="65E4F9966C4644A08ABD1E3DC7416C033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1BAEB015E44DD58ABD8D60C10270513">
    <w:name w:val="341BAEB015E44DD58ABD8D60C10270513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51EB93EB4CD4E97B61E3E5444E7CE613">
    <w:name w:val="451EB93EB4CD4E97B61E3E5444E7CE613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B8936724FC431C8BA35340ACDF16625">
    <w:name w:val="73B8936724FC431C8BA35340ACDF16625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1E77C5EFEEA40E390B37AEE55EECC6E3">
    <w:name w:val="F1E77C5EFEEA40E390B37AEE55EECC6E3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5F05B1C4EBB4BD085F9D8DA4799A7E83">
    <w:name w:val="95F05B1C4EBB4BD085F9D8DA4799A7E83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D2522506D504D00834484A9B54E11C1">
    <w:name w:val="BD2522506D504D00834484A9B54E11C1"/>
    <w:rsid w:val="00335D4B"/>
    <w:rPr>
      <w:rFonts w:eastAsiaTheme="minorHAnsi"/>
      <w:lang w:eastAsia="en-US"/>
    </w:rPr>
  </w:style>
  <w:style w:type="paragraph" w:customStyle="1" w:styleId="E9EB4B2E11FF49CCB952882D316520CE2">
    <w:name w:val="E9EB4B2E11FF49CCB952882D316520CE2"/>
    <w:rsid w:val="00335D4B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lang w:eastAsia="en-US"/>
    </w:rPr>
  </w:style>
  <w:style w:type="paragraph" w:customStyle="1" w:styleId="7DB7D23A84DA4F8AB89202F4CBC7B0DB2">
    <w:name w:val="7DB7D23A84DA4F8AB89202F4CBC7B0DB2"/>
    <w:rsid w:val="00335D4B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lang w:eastAsia="en-US"/>
    </w:rPr>
  </w:style>
  <w:style w:type="paragraph" w:customStyle="1" w:styleId="61D74E2F10514BC8AA34B49F35F307FF3">
    <w:name w:val="61D74E2F10514BC8AA34B49F35F307FF3"/>
    <w:rsid w:val="00335D4B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lang w:eastAsia="en-US"/>
    </w:rPr>
  </w:style>
  <w:style w:type="paragraph" w:customStyle="1" w:styleId="2445F931482C485D8FDC1F5A5F2D8D8E2">
    <w:name w:val="2445F931482C485D8FDC1F5A5F2D8D8E2"/>
    <w:rsid w:val="00335D4B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lang w:eastAsia="en-US"/>
    </w:rPr>
  </w:style>
  <w:style w:type="paragraph" w:customStyle="1" w:styleId="8DACAE3041E849BB940B36BB597264362">
    <w:name w:val="8DACAE3041E849BB940B36BB597264362"/>
    <w:rsid w:val="00335D4B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lang w:eastAsia="en-US"/>
    </w:rPr>
  </w:style>
  <w:style w:type="paragraph" w:customStyle="1" w:styleId="93464D05BE704BA695306A8EC397391A1">
    <w:name w:val="93464D05BE704BA695306A8EC397391A1"/>
    <w:rsid w:val="00335D4B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lang w:eastAsia="en-US"/>
    </w:rPr>
  </w:style>
  <w:style w:type="paragraph" w:customStyle="1" w:styleId="2B2CC0C8DAB64DDC8632C9F322998BD714">
    <w:name w:val="2B2CC0C8DAB64DDC8632C9F322998BD714"/>
    <w:rsid w:val="001D476A"/>
    <w:pPr>
      <w:spacing w:before="120" w:after="360" w:line="240" w:lineRule="auto"/>
      <w:contextualSpacing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B18C2A230C154B59B7D73695E209325113">
    <w:name w:val="B18C2A230C154B59B7D73695E209325113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7EA34E32A246A5808F30813DD6357D13">
    <w:name w:val="5D7EA34E32A246A5808F30813DD6357D13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2AA82BA8AF43DDA791E42A49EB661511">
    <w:name w:val="5D2AA82BA8AF43DDA791E42A49EB661511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6F648A6F0B47C294D0AEEA62F07A4C10">
    <w:name w:val="996F648A6F0B47C294D0AEEA62F07A4C10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B2A9B57BF94041BDDF9A8B9E1C816B9">
    <w:name w:val="55B2A9B57BF94041BDDF9A8B9E1C816B9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71FCC2973E4C7A87C0A10FE0E44AC04">
    <w:name w:val="0A71FCC2973E4C7A87C0A10FE0E44AC04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E4F9966C4644A08ABD1E3DC7416C034">
    <w:name w:val="65E4F9966C4644A08ABD1E3DC7416C034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1BAEB015E44DD58ABD8D60C10270514">
    <w:name w:val="341BAEB015E44DD58ABD8D60C10270514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51EB93EB4CD4E97B61E3E5444E7CE614">
    <w:name w:val="451EB93EB4CD4E97B61E3E5444E7CE614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B8936724FC431C8BA35340ACDF16626">
    <w:name w:val="73B8936724FC431C8BA35340ACDF16626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1E77C5EFEEA40E390B37AEE55EECC6E4">
    <w:name w:val="F1E77C5EFEEA40E390B37AEE55EECC6E4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5F05B1C4EBB4BD085F9D8DA4799A7E84">
    <w:name w:val="95F05B1C4EBB4BD085F9D8DA4799A7E84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CE1CF112E044840A161A93A9D6762CB">
    <w:name w:val="ECE1CF112E044840A161A93A9D6762CB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BD2522506D504D00834484A9B54E11C11">
    <w:name w:val="BD2522506D504D00834484A9B54E11C11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E9EB4B2E11FF49CCB952882D316520CE3">
    <w:name w:val="E9EB4B2E11FF49CCB952882D316520CE3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7DB7D23A84DA4F8AB89202F4CBC7B0DB3">
    <w:name w:val="7DB7D23A84DA4F8AB89202F4CBC7B0DB3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61D74E2F10514BC8AA34B49F35F307FF4">
    <w:name w:val="61D74E2F10514BC8AA34B49F35F307FF4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445F931482C485D8FDC1F5A5F2D8D8E3">
    <w:name w:val="2445F931482C485D8FDC1F5A5F2D8D8E3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8DACAE3041E849BB940B36BB597264363">
    <w:name w:val="8DACAE3041E849BB940B36BB597264363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93464D05BE704BA695306A8EC397391A2">
    <w:name w:val="93464D05BE704BA695306A8EC397391A2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B2CC0C8DAB64DDC8632C9F322998BD715">
    <w:name w:val="2B2CC0C8DAB64DDC8632C9F322998BD715"/>
    <w:rsid w:val="001D476A"/>
    <w:pPr>
      <w:spacing w:before="120" w:after="360" w:line="240" w:lineRule="auto"/>
      <w:contextualSpacing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B18C2A230C154B59B7D73695E209325114">
    <w:name w:val="B18C2A230C154B59B7D73695E209325114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7EA34E32A246A5808F30813DD6357D14">
    <w:name w:val="5D7EA34E32A246A5808F30813DD6357D14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2AA82BA8AF43DDA791E42A49EB661512">
    <w:name w:val="5D2AA82BA8AF43DDA791E42A49EB661512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6F648A6F0B47C294D0AEEA62F07A4C11">
    <w:name w:val="996F648A6F0B47C294D0AEEA62F07A4C11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B2A9B57BF94041BDDF9A8B9E1C816B10">
    <w:name w:val="55B2A9B57BF94041BDDF9A8B9E1C816B10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71FCC2973E4C7A87C0A10FE0E44AC05">
    <w:name w:val="0A71FCC2973E4C7A87C0A10FE0E44AC05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E4F9966C4644A08ABD1E3DC7416C035">
    <w:name w:val="65E4F9966C4644A08ABD1E3DC7416C035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1BAEB015E44DD58ABD8D60C10270515">
    <w:name w:val="341BAEB015E44DD58ABD8D60C10270515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51EB93EB4CD4E97B61E3E5444E7CE615">
    <w:name w:val="451EB93EB4CD4E97B61E3E5444E7CE615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B8936724FC431C8BA35340ACDF16627">
    <w:name w:val="73B8936724FC431C8BA35340ACDF16627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1E77C5EFEEA40E390B37AEE55EECC6E5">
    <w:name w:val="F1E77C5EFEEA40E390B37AEE55EECC6E5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5F05B1C4EBB4BD085F9D8DA4799A7E85">
    <w:name w:val="95F05B1C4EBB4BD085F9D8DA4799A7E85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D2522506D504D00834484A9B54E11C12">
    <w:name w:val="BD2522506D504D00834484A9B54E11C12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9FD95F6ADC6B4ED0A7EDC385D4B30FEB">
    <w:name w:val="9FD95F6ADC6B4ED0A7EDC385D4B30FEB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5BE8A5D6B62B4837B610984920DF1A42">
    <w:name w:val="5BE8A5D6B62B4837B610984920DF1A42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FCB325D38A654A639A90ADB35A0D6A46">
    <w:name w:val="FCB325D38A654A639A90ADB35A0D6A46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E9EB4B2E11FF49CCB952882D316520CE4">
    <w:name w:val="E9EB4B2E11FF49CCB952882D316520CE4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7DB7D23A84DA4F8AB89202F4CBC7B0DB4">
    <w:name w:val="7DB7D23A84DA4F8AB89202F4CBC7B0DB4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61D74E2F10514BC8AA34B49F35F307FF5">
    <w:name w:val="61D74E2F10514BC8AA34B49F35F307FF5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445F931482C485D8FDC1F5A5F2D8D8E4">
    <w:name w:val="2445F931482C485D8FDC1F5A5F2D8D8E4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8DACAE3041E849BB940B36BB597264364">
    <w:name w:val="8DACAE3041E849BB940B36BB597264364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93464D05BE704BA695306A8EC397391A3">
    <w:name w:val="93464D05BE704BA695306A8EC397391A3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B2CC0C8DAB64DDC8632C9F322998BD716">
    <w:name w:val="2B2CC0C8DAB64DDC8632C9F322998BD716"/>
    <w:rsid w:val="001D476A"/>
    <w:pPr>
      <w:spacing w:before="120" w:after="360" w:line="240" w:lineRule="auto"/>
      <w:contextualSpacing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B18C2A230C154B59B7D73695E209325115">
    <w:name w:val="B18C2A230C154B59B7D73695E209325115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7EA34E32A246A5808F30813DD6357D15">
    <w:name w:val="5D7EA34E32A246A5808F30813DD6357D15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2AA82BA8AF43DDA791E42A49EB661513">
    <w:name w:val="5D2AA82BA8AF43DDA791E42A49EB661513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6F648A6F0B47C294D0AEEA62F07A4C12">
    <w:name w:val="996F648A6F0B47C294D0AEEA62F07A4C12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B2A9B57BF94041BDDF9A8B9E1C816B11">
    <w:name w:val="55B2A9B57BF94041BDDF9A8B9E1C816B11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71FCC2973E4C7A87C0A10FE0E44AC06">
    <w:name w:val="0A71FCC2973E4C7A87C0A10FE0E44AC06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E4F9966C4644A08ABD1E3DC7416C036">
    <w:name w:val="65E4F9966C4644A08ABD1E3DC7416C036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1BAEB015E44DD58ABD8D60C10270516">
    <w:name w:val="341BAEB015E44DD58ABD8D60C10270516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51EB93EB4CD4E97B61E3E5444E7CE616">
    <w:name w:val="451EB93EB4CD4E97B61E3E5444E7CE616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B8936724FC431C8BA35340ACDF16628">
    <w:name w:val="73B8936724FC431C8BA35340ACDF16628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1E77C5EFEEA40E390B37AEE55EECC6E6">
    <w:name w:val="F1E77C5EFEEA40E390B37AEE55EECC6E6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5F05B1C4EBB4BD085F9D8DA4799A7E86">
    <w:name w:val="95F05B1C4EBB4BD085F9D8DA4799A7E86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D2522506D504D00834484A9B54E11C13">
    <w:name w:val="BD2522506D504D00834484A9B54E11C13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9FD95F6ADC6B4ED0A7EDC385D4B30FEB1">
    <w:name w:val="9FD95F6ADC6B4ED0A7EDC385D4B30FEB1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5BE8A5D6B62B4837B610984920DF1A421">
    <w:name w:val="5BE8A5D6B62B4837B610984920DF1A421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FCB325D38A654A639A90ADB35A0D6A461">
    <w:name w:val="FCB325D38A654A639A90ADB35A0D6A461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E9EB4B2E11FF49CCB952882D316520CE5">
    <w:name w:val="E9EB4B2E11FF49CCB952882D316520CE5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7DB7D23A84DA4F8AB89202F4CBC7B0DB5">
    <w:name w:val="7DB7D23A84DA4F8AB89202F4CBC7B0DB5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61D74E2F10514BC8AA34B49F35F307FF6">
    <w:name w:val="61D74E2F10514BC8AA34B49F35F307FF6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445F931482C485D8FDC1F5A5F2D8D8E5">
    <w:name w:val="2445F931482C485D8FDC1F5A5F2D8D8E5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8DACAE3041E849BB940B36BB597264365">
    <w:name w:val="8DACAE3041E849BB940B36BB597264365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93464D05BE704BA695306A8EC397391A4">
    <w:name w:val="93464D05BE704BA695306A8EC397391A4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B2CC0C8DAB64DDC8632C9F322998BD717">
    <w:name w:val="2B2CC0C8DAB64DDC8632C9F322998BD717"/>
    <w:rsid w:val="001D476A"/>
    <w:pPr>
      <w:spacing w:before="120" w:after="360" w:line="240" w:lineRule="auto"/>
      <w:contextualSpacing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B18C2A230C154B59B7D73695E209325116">
    <w:name w:val="B18C2A230C154B59B7D73695E209325116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7EA34E32A246A5808F30813DD6357D16">
    <w:name w:val="5D7EA34E32A246A5808F30813DD6357D16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2AA82BA8AF43DDA791E42A49EB661514">
    <w:name w:val="5D2AA82BA8AF43DDA791E42A49EB661514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6F648A6F0B47C294D0AEEA62F07A4C13">
    <w:name w:val="996F648A6F0B47C294D0AEEA62F07A4C13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B2A9B57BF94041BDDF9A8B9E1C816B12">
    <w:name w:val="55B2A9B57BF94041BDDF9A8B9E1C816B12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71FCC2973E4C7A87C0A10FE0E44AC07">
    <w:name w:val="0A71FCC2973E4C7A87C0A10FE0E44AC07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E4F9966C4644A08ABD1E3DC7416C037">
    <w:name w:val="65E4F9966C4644A08ABD1E3DC7416C037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1BAEB015E44DD58ABD8D60C10270517">
    <w:name w:val="341BAEB015E44DD58ABD8D60C10270517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51EB93EB4CD4E97B61E3E5444E7CE617">
    <w:name w:val="451EB93EB4CD4E97B61E3E5444E7CE617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B8936724FC431C8BA35340ACDF16629">
    <w:name w:val="73B8936724FC431C8BA35340ACDF16629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1E77C5EFEEA40E390B37AEE55EECC6E7">
    <w:name w:val="F1E77C5EFEEA40E390B37AEE55EECC6E7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5F05B1C4EBB4BD085F9D8DA4799A7E87">
    <w:name w:val="95F05B1C4EBB4BD085F9D8DA4799A7E87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D2522506D504D00834484A9B54E11C14">
    <w:name w:val="BD2522506D504D00834484A9B54E11C14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9FD95F6ADC6B4ED0A7EDC385D4B30FEB2">
    <w:name w:val="9FD95F6ADC6B4ED0A7EDC385D4B30FEB2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5BE8A5D6B62B4837B610984920DF1A422">
    <w:name w:val="5BE8A5D6B62B4837B610984920DF1A422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FCB325D38A654A639A90ADB35A0D6A462">
    <w:name w:val="FCB325D38A654A639A90ADB35A0D6A462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E9EB4B2E11FF49CCB952882D316520CE6">
    <w:name w:val="E9EB4B2E11FF49CCB952882D316520CE6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7DB7D23A84DA4F8AB89202F4CBC7B0DB6">
    <w:name w:val="7DB7D23A84DA4F8AB89202F4CBC7B0DB6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61D74E2F10514BC8AA34B49F35F307FF7">
    <w:name w:val="61D74E2F10514BC8AA34B49F35F307FF7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445F931482C485D8FDC1F5A5F2D8D8E6">
    <w:name w:val="2445F931482C485D8FDC1F5A5F2D8D8E6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8DACAE3041E849BB940B36BB597264366">
    <w:name w:val="8DACAE3041E849BB940B36BB597264366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93464D05BE704BA695306A8EC397391A5">
    <w:name w:val="93464D05BE704BA695306A8EC397391A5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B2CC0C8DAB64DDC8632C9F322998BD718">
    <w:name w:val="2B2CC0C8DAB64DDC8632C9F322998BD718"/>
    <w:rsid w:val="001D476A"/>
    <w:pPr>
      <w:spacing w:before="120" w:after="360" w:line="240" w:lineRule="auto"/>
      <w:contextualSpacing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B18C2A230C154B59B7D73695E209325117">
    <w:name w:val="B18C2A230C154B59B7D73695E209325117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7EA34E32A246A5808F30813DD6357D17">
    <w:name w:val="5D7EA34E32A246A5808F30813DD6357D17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2AA82BA8AF43DDA791E42A49EB661515">
    <w:name w:val="5D2AA82BA8AF43DDA791E42A49EB661515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6F648A6F0B47C294D0AEEA62F07A4C14">
    <w:name w:val="996F648A6F0B47C294D0AEEA62F07A4C14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B2A9B57BF94041BDDF9A8B9E1C816B13">
    <w:name w:val="55B2A9B57BF94041BDDF9A8B9E1C816B13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71FCC2973E4C7A87C0A10FE0E44AC08">
    <w:name w:val="0A71FCC2973E4C7A87C0A10FE0E44AC08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E4F9966C4644A08ABD1E3DC7416C038">
    <w:name w:val="65E4F9966C4644A08ABD1E3DC7416C038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1BAEB015E44DD58ABD8D60C10270518">
    <w:name w:val="341BAEB015E44DD58ABD8D60C10270518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51EB93EB4CD4E97B61E3E5444E7CE618">
    <w:name w:val="451EB93EB4CD4E97B61E3E5444E7CE618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B8936724FC431C8BA35340ACDF166210">
    <w:name w:val="73B8936724FC431C8BA35340ACDF166210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1E77C5EFEEA40E390B37AEE55EECC6E8">
    <w:name w:val="F1E77C5EFEEA40E390B37AEE55EECC6E8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5F05B1C4EBB4BD085F9D8DA4799A7E88">
    <w:name w:val="95F05B1C4EBB4BD085F9D8DA4799A7E88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D2522506D504D00834484A9B54E11C15">
    <w:name w:val="BD2522506D504D00834484A9B54E11C15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FCB325D38A654A639A90ADB35A0D6A463">
    <w:name w:val="FCB325D38A654A639A90ADB35A0D6A463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E9EB4B2E11FF49CCB952882D316520CE7">
    <w:name w:val="E9EB4B2E11FF49CCB952882D316520CE7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7DB7D23A84DA4F8AB89202F4CBC7B0DB7">
    <w:name w:val="7DB7D23A84DA4F8AB89202F4CBC7B0DB7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61D74E2F10514BC8AA34B49F35F307FF8">
    <w:name w:val="61D74E2F10514BC8AA34B49F35F307FF8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445F931482C485D8FDC1F5A5F2D8D8E7">
    <w:name w:val="2445F931482C485D8FDC1F5A5F2D8D8E7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8DACAE3041E849BB940B36BB597264367">
    <w:name w:val="8DACAE3041E849BB940B36BB597264367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93464D05BE704BA695306A8EC397391A6">
    <w:name w:val="93464D05BE704BA695306A8EC397391A6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B2CC0C8DAB64DDC8632C9F322998BD719">
    <w:name w:val="2B2CC0C8DAB64DDC8632C9F322998BD719"/>
    <w:rsid w:val="001D476A"/>
    <w:pPr>
      <w:spacing w:before="120" w:after="360" w:line="240" w:lineRule="auto"/>
      <w:contextualSpacing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B18C2A230C154B59B7D73695E209325118">
    <w:name w:val="B18C2A230C154B59B7D73695E209325118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7EA34E32A246A5808F30813DD6357D18">
    <w:name w:val="5D7EA34E32A246A5808F30813DD6357D18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2AA82BA8AF43DDA791E42A49EB661516">
    <w:name w:val="5D2AA82BA8AF43DDA791E42A49EB661516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6F648A6F0B47C294D0AEEA62F07A4C15">
    <w:name w:val="996F648A6F0B47C294D0AEEA62F07A4C15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B2A9B57BF94041BDDF9A8B9E1C816B14">
    <w:name w:val="55B2A9B57BF94041BDDF9A8B9E1C816B14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71FCC2973E4C7A87C0A10FE0E44AC09">
    <w:name w:val="0A71FCC2973E4C7A87C0A10FE0E44AC09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E4F9966C4644A08ABD1E3DC7416C039">
    <w:name w:val="65E4F9966C4644A08ABD1E3DC7416C039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1BAEB015E44DD58ABD8D60C10270519">
    <w:name w:val="341BAEB015E44DD58ABD8D60C10270519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51EB93EB4CD4E97B61E3E5444E7CE619">
    <w:name w:val="451EB93EB4CD4E97B61E3E5444E7CE619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B8936724FC431C8BA35340ACDF166211">
    <w:name w:val="73B8936724FC431C8BA35340ACDF166211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1E77C5EFEEA40E390B37AEE55EECC6E9">
    <w:name w:val="F1E77C5EFEEA40E390B37AEE55EECC6E9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5F05B1C4EBB4BD085F9D8DA4799A7E89">
    <w:name w:val="95F05B1C4EBB4BD085F9D8DA4799A7E89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D2522506D504D00834484A9B54E11C16">
    <w:name w:val="BD2522506D504D00834484A9B54E11C16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9FD95F6ADC6B4ED0A7EDC385D4B30FEB3">
    <w:name w:val="9FD95F6ADC6B4ED0A7EDC385D4B30FEB3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5BE8A5D6B62B4837B610984920DF1A423">
    <w:name w:val="5BE8A5D6B62B4837B610984920DF1A423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FCB325D38A654A639A90ADB35A0D6A464">
    <w:name w:val="FCB325D38A654A639A90ADB35A0D6A464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E9EB4B2E11FF49CCB952882D316520CE8">
    <w:name w:val="E9EB4B2E11FF49CCB952882D316520CE8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7DB7D23A84DA4F8AB89202F4CBC7B0DB8">
    <w:name w:val="7DB7D23A84DA4F8AB89202F4CBC7B0DB8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61D74E2F10514BC8AA34B49F35F307FF9">
    <w:name w:val="61D74E2F10514BC8AA34B49F35F307FF9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445F931482C485D8FDC1F5A5F2D8D8E8">
    <w:name w:val="2445F931482C485D8FDC1F5A5F2D8D8E8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8DACAE3041E849BB940B36BB597264368">
    <w:name w:val="8DACAE3041E849BB940B36BB597264368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93464D05BE704BA695306A8EC397391A7">
    <w:name w:val="93464D05BE704BA695306A8EC397391A7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B2CC0C8DAB64DDC8632C9F322998BD720">
    <w:name w:val="2B2CC0C8DAB64DDC8632C9F322998BD720"/>
    <w:rsid w:val="001D476A"/>
    <w:pPr>
      <w:spacing w:before="120" w:after="360" w:line="240" w:lineRule="auto"/>
      <w:contextualSpacing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B18C2A230C154B59B7D73695E209325119">
    <w:name w:val="B18C2A230C154B59B7D73695E209325119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7EA34E32A246A5808F30813DD6357D19">
    <w:name w:val="5D7EA34E32A246A5808F30813DD6357D19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2AA82BA8AF43DDA791E42A49EB661517">
    <w:name w:val="5D2AA82BA8AF43DDA791E42A49EB661517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6F648A6F0B47C294D0AEEA62F07A4C16">
    <w:name w:val="996F648A6F0B47C294D0AEEA62F07A4C16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B2A9B57BF94041BDDF9A8B9E1C816B15">
    <w:name w:val="55B2A9B57BF94041BDDF9A8B9E1C816B15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71FCC2973E4C7A87C0A10FE0E44AC010">
    <w:name w:val="0A71FCC2973E4C7A87C0A10FE0E44AC010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E4F9966C4644A08ABD1E3DC7416C0310">
    <w:name w:val="65E4F9966C4644A08ABD1E3DC7416C0310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1BAEB015E44DD58ABD8D60C102705110">
    <w:name w:val="341BAEB015E44DD58ABD8D60C102705110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51EB93EB4CD4E97B61E3E5444E7CE6110">
    <w:name w:val="451EB93EB4CD4E97B61E3E5444E7CE6110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B8936724FC431C8BA35340ACDF166212">
    <w:name w:val="73B8936724FC431C8BA35340ACDF166212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1E77C5EFEEA40E390B37AEE55EECC6E10">
    <w:name w:val="F1E77C5EFEEA40E390B37AEE55EECC6E10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5F05B1C4EBB4BD085F9D8DA4799A7E810">
    <w:name w:val="95F05B1C4EBB4BD085F9D8DA4799A7E810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D2522506D504D00834484A9B54E11C17">
    <w:name w:val="BD2522506D504D00834484A9B54E11C17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5BE8A5D6B62B4837B610984920DF1A424">
    <w:name w:val="5BE8A5D6B62B4837B610984920DF1A424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FCB325D38A654A639A90ADB35A0D6A465">
    <w:name w:val="FCB325D38A654A639A90ADB35A0D6A465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E9EB4B2E11FF49CCB952882D316520CE9">
    <w:name w:val="E9EB4B2E11FF49CCB952882D316520CE9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7DB7D23A84DA4F8AB89202F4CBC7B0DB9">
    <w:name w:val="7DB7D23A84DA4F8AB89202F4CBC7B0DB9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61D74E2F10514BC8AA34B49F35F307FF10">
    <w:name w:val="61D74E2F10514BC8AA34B49F35F307FF10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445F931482C485D8FDC1F5A5F2D8D8E9">
    <w:name w:val="2445F931482C485D8FDC1F5A5F2D8D8E9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8DACAE3041E849BB940B36BB597264369">
    <w:name w:val="8DACAE3041E849BB940B36BB597264369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93464D05BE704BA695306A8EC397391A8">
    <w:name w:val="93464D05BE704BA695306A8EC397391A8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B2CC0C8DAB64DDC8632C9F322998BD721">
    <w:name w:val="2B2CC0C8DAB64DDC8632C9F322998BD721"/>
    <w:rsid w:val="001D476A"/>
    <w:pPr>
      <w:spacing w:before="120" w:after="360" w:line="240" w:lineRule="auto"/>
      <w:contextualSpacing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B18C2A230C154B59B7D73695E209325120">
    <w:name w:val="B18C2A230C154B59B7D73695E209325120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7EA34E32A246A5808F30813DD6357D20">
    <w:name w:val="5D7EA34E32A246A5808F30813DD6357D20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2AA82BA8AF43DDA791E42A49EB661518">
    <w:name w:val="5D2AA82BA8AF43DDA791E42A49EB661518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6F648A6F0B47C294D0AEEA62F07A4C17">
    <w:name w:val="996F648A6F0B47C294D0AEEA62F07A4C17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B2A9B57BF94041BDDF9A8B9E1C816B16">
    <w:name w:val="55B2A9B57BF94041BDDF9A8B9E1C816B16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71FCC2973E4C7A87C0A10FE0E44AC011">
    <w:name w:val="0A71FCC2973E4C7A87C0A10FE0E44AC011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E4F9966C4644A08ABD1E3DC7416C0311">
    <w:name w:val="65E4F9966C4644A08ABD1E3DC7416C0311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1BAEB015E44DD58ABD8D60C102705111">
    <w:name w:val="341BAEB015E44DD58ABD8D60C102705111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51EB93EB4CD4E97B61E3E5444E7CE6111">
    <w:name w:val="451EB93EB4CD4E97B61E3E5444E7CE6111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B8936724FC431C8BA35340ACDF166213">
    <w:name w:val="73B8936724FC431C8BA35340ACDF166213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1E77C5EFEEA40E390B37AEE55EECC6E11">
    <w:name w:val="F1E77C5EFEEA40E390B37AEE55EECC6E11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5F05B1C4EBB4BD085F9D8DA4799A7E811">
    <w:name w:val="95F05B1C4EBB4BD085F9D8DA4799A7E811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D2522506D504D00834484A9B54E11C18">
    <w:name w:val="BD2522506D504D00834484A9B54E11C18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9FD95F6ADC6B4ED0A7EDC385D4B30FEB4">
    <w:name w:val="9FD95F6ADC6B4ED0A7EDC385D4B30FEB4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5BE8A5D6B62B4837B610984920DF1A425">
    <w:name w:val="5BE8A5D6B62B4837B610984920DF1A425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FCB325D38A654A639A90ADB35A0D6A466">
    <w:name w:val="FCB325D38A654A639A90ADB35A0D6A466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E9EB4B2E11FF49CCB952882D316520CE10">
    <w:name w:val="E9EB4B2E11FF49CCB952882D316520CE10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7DB7D23A84DA4F8AB89202F4CBC7B0DB10">
    <w:name w:val="7DB7D23A84DA4F8AB89202F4CBC7B0DB10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61D74E2F10514BC8AA34B49F35F307FF11">
    <w:name w:val="61D74E2F10514BC8AA34B49F35F307FF11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445F931482C485D8FDC1F5A5F2D8D8E10">
    <w:name w:val="2445F931482C485D8FDC1F5A5F2D8D8E10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8DACAE3041E849BB940B36BB5972643610">
    <w:name w:val="8DACAE3041E849BB940B36BB5972643610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93464D05BE704BA695306A8EC397391A9">
    <w:name w:val="93464D05BE704BA695306A8EC397391A9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D476A"/>
    <w:rPr>
      <w:color w:val="808080"/>
    </w:rPr>
  </w:style>
  <w:style w:type="paragraph" w:customStyle="1" w:styleId="6EE8A2CE19F44EAF9E053B65415CA46F">
    <w:name w:val="6EE8A2CE19F44EAF9E053B65415CA46F"/>
    <w:rsid w:val="00335D4B"/>
  </w:style>
  <w:style w:type="paragraph" w:customStyle="1" w:styleId="2B2CC0C8DAB64DDC8632C9F322998BD7">
    <w:name w:val="2B2CC0C8DAB64DDC8632C9F322998BD7"/>
    <w:rsid w:val="00335D4B"/>
    <w:pPr>
      <w:spacing w:before="120" w:after="360" w:line="240" w:lineRule="auto"/>
      <w:contextualSpacing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2B2CC0C8DAB64DDC8632C9F322998BD71">
    <w:name w:val="2B2CC0C8DAB64DDC8632C9F322998BD71"/>
    <w:rsid w:val="00335D4B"/>
    <w:pPr>
      <w:spacing w:before="120" w:after="360" w:line="240" w:lineRule="auto"/>
      <w:contextualSpacing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B18C2A230C154B59B7D73695E2093251">
    <w:name w:val="B18C2A230C154B59B7D73695E2093251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7EA34E32A246A5808F30813DD6357D">
    <w:name w:val="5D7EA34E32A246A5808F30813DD6357D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2CC0C8DAB64DDC8632C9F322998BD72">
    <w:name w:val="2B2CC0C8DAB64DDC8632C9F322998BD72"/>
    <w:rsid w:val="00335D4B"/>
    <w:pPr>
      <w:spacing w:before="120" w:after="360" w:line="240" w:lineRule="auto"/>
      <w:contextualSpacing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B18C2A230C154B59B7D73695E20932511">
    <w:name w:val="B18C2A230C154B59B7D73695E20932511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7EA34E32A246A5808F30813DD6357D1">
    <w:name w:val="5D7EA34E32A246A5808F30813DD6357D1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2CC0C8DAB64DDC8632C9F322998BD73">
    <w:name w:val="2B2CC0C8DAB64DDC8632C9F322998BD73"/>
    <w:rsid w:val="00335D4B"/>
    <w:pPr>
      <w:spacing w:before="120" w:after="360" w:line="240" w:lineRule="auto"/>
      <w:contextualSpacing/>
    </w:pPr>
    <w:rPr>
      <w:rFonts w:ascii="Arial" w:eastAsia="Times New Roman" w:hAnsi="Arial" w:cs="Arial"/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1D476A"/>
    <w:rPr>
      <w:b/>
      <w:bCs/>
    </w:rPr>
  </w:style>
  <w:style w:type="paragraph" w:customStyle="1" w:styleId="B18C2A230C154B59B7D73695E20932512">
    <w:name w:val="B18C2A230C154B59B7D73695E20932512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7EA34E32A246A5808F30813DD6357D2">
    <w:name w:val="5D7EA34E32A246A5808F30813DD6357D2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2AA82BA8AF43DDA791E42A49EB6615">
    <w:name w:val="5D2AA82BA8AF43DDA791E42A49EB6615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2CC0C8DAB64DDC8632C9F322998BD74">
    <w:name w:val="2B2CC0C8DAB64DDC8632C9F322998BD74"/>
    <w:rsid w:val="00335D4B"/>
    <w:pPr>
      <w:spacing w:before="120" w:after="360" w:line="240" w:lineRule="auto"/>
      <w:contextualSpacing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B18C2A230C154B59B7D73695E20932513">
    <w:name w:val="B18C2A230C154B59B7D73695E20932513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7EA34E32A246A5808F30813DD6357D3">
    <w:name w:val="5D7EA34E32A246A5808F30813DD6357D3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2AA82BA8AF43DDA791E42A49EB66151">
    <w:name w:val="5D2AA82BA8AF43DDA791E42A49EB66151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6F648A6F0B47C294D0AEEA62F07A4C">
    <w:name w:val="996F648A6F0B47C294D0AEEA62F07A4C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2CC0C8DAB64DDC8632C9F322998BD75">
    <w:name w:val="2B2CC0C8DAB64DDC8632C9F322998BD75"/>
    <w:rsid w:val="00335D4B"/>
    <w:pPr>
      <w:spacing w:before="120" w:after="360" w:line="240" w:lineRule="auto"/>
      <w:contextualSpacing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B18C2A230C154B59B7D73695E20932514">
    <w:name w:val="B18C2A230C154B59B7D73695E20932514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7EA34E32A246A5808F30813DD6357D4">
    <w:name w:val="5D7EA34E32A246A5808F30813DD6357D4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2AA82BA8AF43DDA791E42A49EB66152">
    <w:name w:val="5D2AA82BA8AF43DDA791E42A49EB66152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6F648A6F0B47C294D0AEEA62F07A4C1">
    <w:name w:val="996F648A6F0B47C294D0AEEA62F07A4C1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B2A9B57BF94041BDDF9A8B9E1C816B">
    <w:name w:val="55B2A9B57BF94041BDDF9A8B9E1C816B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2CC0C8DAB64DDC8632C9F322998BD76">
    <w:name w:val="2B2CC0C8DAB64DDC8632C9F322998BD76"/>
    <w:rsid w:val="00335D4B"/>
    <w:pPr>
      <w:spacing w:before="120" w:after="360" w:line="240" w:lineRule="auto"/>
      <w:contextualSpacing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B18C2A230C154B59B7D73695E20932515">
    <w:name w:val="B18C2A230C154B59B7D73695E20932515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7EA34E32A246A5808F30813DD6357D5">
    <w:name w:val="5D7EA34E32A246A5808F30813DD6357D5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2AA82BA8AF43DDA791E42A49EB66153">
    <w:name w:val="5D2AA82BA8AF43DDA791E42A49EB66153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6F648A6F0B47C294D0AEEA62F07A4C2">
    <w:name w:val="996F648A6F0B47C294D0AEEA62F07A4C2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B2A9B57BF94041BDDF9A8B9E1C816B1">
    <w:name w:val="55B2A9B57BF94041BDDF9A8B9E1C816B1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2CC0C8DAB64DDC8632C9F322998BD77">
    <w:name w:val="2B2CC0C8DAB64DDC8632C9F322998BD77"/>
    <w:rsid w:val="00335D4B"/>
    <w:pPr>
      <w:spacing w:before="120" w:after="360" w:line="240" w:lineRule="auto"/>
      <w:contextualSpacing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B18C2A230C154B59B7D73695E20932516">
    <w:name w:val="B18C2A230C154B59B7D73695E20932516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7EA34E32A246A5808F30813DD6357D6">
    <w:name w:val="5D7EA34E32A246A5808F30813DD6357D6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2AA82BA8AF43DDA791E42A49EB66154">
    <w:name w:val="5D2AA82BA8AF43DDA791E42A49EB66154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6F648A6F0B47C294D0AEEA62F07A4C3">
    <w:name w:val="996F648A6F0B47C294D0AEEA62F07A4C3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B2A9B57BF94041BDDF9A8B9E1C816B2">
    <w:name w:val="55B2A9B57BF94041BDDF9A8B9E1C816B2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2CC0C8DAB64DDC8632C9F322998BD78">
    <w:name w:val="2B2CC0C8DAB64DDC8632C9F322998BD78"/>
    <w:rsid w:val="00335D4B"/>
    <w:pPr>
      <w:spacing w:before="120" w:after="360" w:line="240" w:lineRule="auto"/>
      <w:contextualSpacing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B18C2A230C154B59B7D73695E20932517">
    <w:name w:val="B18C2A230C154B59B7D73695E20932517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7EA34E32A246A5808F30813DD6357D7">
    <w:name w:val="5D7EA34E32A246A5808F30813DD6357D7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2AA82BA8AF43DDA791E42A49EB66155">
    <w:name w:val="5D2AA82BA8AF43DDA791E42A49EB66155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6F648A6F0B47C294D0AEEA62F07A4C4">
    <w:name w:val="996F648A6F0B47C294D0AEEA62F07A4C4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B2A9B57BF94041BDDF9A8B9E1C816B3">
    <w:name w:val="55B2A9B57BF94041BDDF9A8B9E1C816B3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B8936724FC431C8BA35340ACDF1662">
    <w:name w:val="73B8936724FC431C8BA35340ACDF1662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2CC0C8DAB64DDC8632C9F322998BD79">
    <w:name w:val="2B2CC0C8DAB64DDC8632C9F322998BD79"/>
    <w:rsid w:val="00335D4B"/>
    <w:pPr>
      <w:spacing w:before="120" w:after="360" w:line="240" w:lineRule="auto"/>
      <w:contextualSpacing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B18C2A230C154B59B7D73695E20932518">
    <w:name w:val="B18C2A230C154B59B7D73695E20932518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7EA34E32A246A5808F30813DD6357D8">
    <w:name w:val="5D7EA34E32A246A5808F30813DD6357D8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2AA82BA8AF43DDA791E42A49EB66156">
    <w:name w:val="5D2AA82BA8AF43DDA791E42A49EB66156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6F648A6F0B47C294D0AEEA62F07A4C5">
    <w:name w:val="996F648A6F0B47C294D0AEEA62F07A4C5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B2A9B57BF94041BDDF9A8B9E1C816B4">
    <w:name w:val="55B2A9B57BF94041BDDF9A8B9E1C816B4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B8936724FC431C8BA35340ACDF16621">
    <w:name w:val="73B8936724FC431C8BA35340ACDF16621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2CC0C8DAB64DDC8632C9F322998BD710">
    <w:name w:val="2B2CC0C8DAB64DDC8632C9F322998BD710"/>
    <w:rsid w:val="00335D4B"/>
    <w:pPr>
      <w:spacing w:before="120" w:after="360" w:line="240" w:lineRule="auto"/>
      <w:contextualSpacing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B18C2A230C154B59B7D73695E20932519">
    <w:name w:val="B18C2A230C154B59B7D73695E20932519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7EA34E32A246A5808F30813DD6357D9">
    <w:name w:val="5D7EA34E32A246A5808F30813DD6357D9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2AA82BA8AF43DDA791E42A49EB66157">
    <w:name w:val="5D2AA82BA8AF43DDA791E42A49EB66157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6F648A6F0B47C294D0AEEA62F07A4C6">
    <w:name w:val="996F648A6F0B47C294D0AEEA62F07A4C6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B2A9B57BF94041BDDF9A8B9E1C816B5">
    <w:name w:val="55B2A9B57BF94041BDDF9A8B9E1C816B5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71FCC2973E4C7A87C0A10FE0E44AC0">
    <w:name w:val="0A71FCC2973E4C7A87C0A10FE0E44AC0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B8936724FC431C8BA35340ACDF16622">
    <w:name w:val="73B8936724FC431C8BA35340ACDF16622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E4F9966C4644A08ABD1E3DC7416C03">
    <w:name w:val="65E4F9966C4644A08ABD1E3DC7416C03"/>
    <w:rsid w:val="00335D4B"/>
  </w:style>
  <w:style w:type="paragraph" w:customStyle="1" w:styleId="341BAEB015E44DD58ABD8D60C1027051">
    <w:name w:val="341BAEB015E44DD58ABD8D60C1027051"/>
    <w:rsid w:val="00335D4B"/>
  </w:style>
  <w:style w:type="paragraph" w:customStyle="1" w:styleId="451EB93EB4CD4E97B61E3E5444E7CE61">
    <w:name w:val="451EB93EB4CD4E97B61E3E5444E7CE61"/>
    <w:rsid w:val="00335D4B"/>
  </w:style>
  <w:style w:type="paragraph" w:customStyle="1" w:styleId="F1E77C5EFEEA40E390B37AEE55EECC6E">
    <w:name w:val="F1E77C5EFEEA40E390B37AEE55EECC6E"/>
    <w:rsid w:val="00335D4B"/>
  </w:style>
  <w:style w:type="paragraph" w:customStyle="1" w:styleId="95F05B1C4EBB4BD085F9D8DA4799A7E8">
    <w:name w:val="95F05B1C4EBB4BD085F9D8DA4799A7E8"/>
    <w:rsid w:val="00335D4B"/>
  </w:style>
  <w:style w:type="paragraph" w:customStyle="1" w:styleId="61D74E2F10514BC8AA34B49F35F307FF">
    <w:name w:val="61D74E2F10514BC8AA34B49F35F307FF"/>
    <w:rsid w:val="00335D4B"/>
  </w:style>
  <w:style w:type="paragraph" w:customStyle="1" w:styleId="2B2CC0C8DAB64DDC8632C9F322998BD711">
    <w:name w:val="2B2CC0C8DAB64DDC8632C9F322998BD711"/>
    <w:rsid w:val="00335D4B"/>
    <w:pPr>
      <w:spacing w:before="120" w:after="360" w:line="240" w:lineRule="auto"/>
      <w:contextualSpacing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B18C2A230C154B59B7D73695E209325110">
    <w:name w:val="B18C2A230C154B59B7D73695E209325110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7EA34E32A246A5808F30813DD6357D10">
    <w:name w:val="5D7EA34E32A246A5808F30813DD6357D10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2AA82BA8AF43DDA791E42A49EB66158">
    <w:name w:val="5D2AA82BA8AF43DDA791E42A49EB66158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6F648A6F0B47C294D0AEEA62F07A4C7">
    <w:name w:val="996F648A6F0B47C294D0AEEA62F07A4C7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B2A9B57BF94041BDDF9A8B9E1C816B6">
    <w:name w:val="55B2A9B57BF94041BDDF9A8B9E1C816B6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71FCC2973E4C7A87C0A10FE0E44AC01">
    <w:name w:val="0A71FCC2973E4C7A87C0A10FE0E44AC01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E4F9966C4644A08ABD1E3DC7416C031">
    <w:name w:val="65E4F9966C4644A08ABD1E3DC7416C031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1BAEB015E44DD58ABD8D60C10270511">
    <w:name w:val="341BAEB015E44DD58ABD8D60C10270511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51EB93EB4CD4E97B61E3E5444E7CE611">
    <w:name w:val="451EB93EB4CD4E97B61E3E5444E7CE611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B8936724FC431C8BA35340ACDF16623">
    <w:name w:val="73B8936724FC431C8BA35340ACDF16623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1E77C5EFEEA40E390B37AEE55EECC6E1">
    <w:name w:val="F1E77C5EFEEA40E390B37AEE55EECC6E1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5F05B1C4EBB4BD085F9D8DA4799A7E81">
    <w:name w:val="95F05B1C4EBB4BD085F9D8DA4799A7E81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DB7D23A84DA4F8AB89202F4CBC7B0DB">
    <w:name w:val="7DB7D23A84DA4F8AB89202F4CBC7B0DB"/>
    <w:rsid w:val="00335D4B"/>
    <w:rPr>
      <w:rFonts w:eastAsiaTheme="minorHAnsi"/>
      <w:lang w:eastAsia="en-US"/>
    </w:rPr>
  </w:style>
  <w:style w:type="paragraph" w:customStyle="1" w:styleId="61D74E2F10514BC8AA34B49F35F307FF1">
    <w:name w:val="61D74E2F10514BC8AA34B49F35F307FF1"/>
    <w:rsid w:val="00335D4B"/>
    <w:rPr>
      <w:rFonts w:eastAsiaTheme="minorHAnsi"/>
      <w:lang w:eastAsia="en-US"/>
    </w:rPr>
  </w:style>
  <w:style w:type="paragraph" w:customStyle="1" w:styleId="2445F931482C485D8FDC1F5A5F2D8D8E">
    <w:name w:val="2445F931482C485D8FDC1F5A5F2D8D8E"/>
    <w:rsid w:val="00335D4B"/>
  </w:style>
  <w:style w:type="paragraph" w:customStyle="1" w:styleId="E9EB4B2E11FF49CCB952882D316520CE">
    <w:name w:val="E9EB4B2E11FF49CCB952882D316520CE"/>
    <w:rsid w:val="00335D4B"/>
  </w:style>
  <w:style w:type="paragraph" w:customStyle="1" w:styleId="8DACAE3041E849BB940B36BB59726436">
    <w:name w:val="8DACAE3041E849BB940B36BB59726436"/>
    <w:rsid w:val="00335D4B"/>
  </w:style>
  <w:style w:type="paragraph" w:customStyle="1" w:styleId="2B2CC0C8DAB64DDC8632C9F322998BD712">
    <w:name w:val="2B2CC0C8DAB64DDC8632C9F322998BD712"/>
    <w:rsid w:val="00335D4B"/>
    <w:pPr>
      <w:spacing w:before="120" w:after="360" w:line="240" w:lineRule="auto"/>
      <w:contextualSpacing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B18C2A230C154B59B7D73695E209325111">
    <w:name w:val="B18C2A230C154B59B7D73695E209325111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7EA34E32A246A5808F30813DD6357D11">
    <w:name w:val="5D7EA34E32A246A5808F30813DD6357D11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2AA82BA8AF43DDA791E42A49EB66159">
    <w:name w:val="5D2AA82BA8AF43DDA791E42A49EB66159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6F648A6F0B47C294D0AEEA62F07A4C8">
    <w:name w:val="996F648A6F0B47C294D0AEEA62F07A4C8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B2A9B57BF94041BDDF9A8B9E1C816B7">
    <w:name w:val="55B2A9B57BF94041BDDF9A8B9E1C816B7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71FCC2973E4C7A87C0A10FE0E44AC02">
    <w:name w:val="0A71FCC2973E4C7A87C0A10FE0E44AC02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E4F9966C4644A08ABD1E3DC7416C032">
    <w:name w:val="65E4F9966C4644A08ABD1E3DC7416C032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1BAEB015E44DD58ABD8D60C10270512">
    <w:name w:val="341BAEB015E44DD58ABD8D60C10270512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51EB93EB4CD4E97B61E3E5444E7CE612">
    <w:name w:val="451EB93EB4CD4E97B61E3E5444E7CE612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B8936724FC431C8BA35340ACDF16624">
    <w:name w:val="73B8936724FC431C8BA35340ACDF16624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1E77C5EFEEA40E390B37AEE55EECC6E2">
    <w:name w:val="F1E77C5EFEEA40E390B37AEE55EECC6E2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5F05B1C4EBB4BD085F9D8DA4799A7E82">
    <w:name w:val="95F05B1C4EBB4BD085F9D8DA4799A7E82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9EB4B2E11FF49CCB952882D316520CE1">
    <w:name w:val="E9EB4B2E11FF49CCB952882D316520CE1"/>
    <w:rsid w:val="00335D4B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lang w:eastAsia="en-US"/>
    </w:rPr>
  </w:style>
  <w:style w:type="paragraph" w:customStyle="1" w:styleId="7DB7D23A84DA4F8AB89202F4CBC7B0DB1">
    <w:name w:val="7DB7D23A84DA4F8AB89202F4CBC7B0DB1"/>
    <w:rsid w:val="00335D4B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lang w:eastAsia="en-US"/>
    </w:rPr>
  </w:style>
  <w:style w:type="paragraph" w:customStyle="1" w:styleId="61D74E2F10514BC8AA34B49F35F307FF2">
    <w:name w:val="61D74E2F10514BC8AA34B49F35F307FF2"/>
    <w:rsid w:val="00335D4B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lang w:eastAsia="en-US"/>
    </w:rPr>
  </w:style>
  <w:style w:type="paragraph" w:customStyle="1" w:styleId="2445F931482C485D8FDC1F5A5F2D8D8E1">
    <w:name w:val="2445F931482C485D8FDC1F5A5F2D8D8E1"/>
    <w:rsid w:val="00335D4B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lang w:eastAsia="en-US"/>
    </w:rPr>
  </w:style>
  <w:style w:type="paragraph" w:customStyle="1" w:styleId="8DACAE3041E849BB940B36BB597264361">
    <w:name w:val="8DACAE3041E849BB940B36BB597264361"/>
    <w:rsid w:val="00335D4B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lang w:eastAsia="en-US"/>
    </w:rPr>
  </w:style>
  <w:style w:type="paragraph" w:customStyle="1" w:styleId="93464D05BE704BA695306A8EC397391A">
    <w:name w:val="93464D05BE704BA695306A8EC397391A"/>
    <w:rsid w:val="00335D4B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lang w:eastAsia="en-US"/>
    </w:rPr>
  </w:style>
  <w:style w:type="paragraph" w:customStyle="1" w:styleId="2B2CC0C8DAB64DDC8632C9F322998BD713">
    <w:name w:val="2B2CC0C8DAB64DDC8632C9F322998BD713"/>
    <w:rsid w:val="00335D4B"/>
    <w:pPr>
      <w:spacing w:before="120" w:after="360" w:line="240" w:lineRule="auto"/>
      <w:contextualSpacing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B18C2A230C154B59B7D73695E209325112">
    <w:name w:val="B18C2A230C154B59B7D73695E209325112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7EA34E32A246A5808F30813DD6357D12">
    <w:name w:val="5D7EA34E32A246A5808F30813DD6357D12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2AA82BA8AF43DDA791E42A49EB661510">
    <w:name w:val="5D2AA82BA8AF43DDA791E42A49EB661510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6F648A6F0B47C294D0AEEA62F07A4C9">
    <w:name w:val="996F648A6F0B47C294D0AEEA62F07A4C9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B2A9B57BF94041BDDF9A8B9E1C816B8">
    <w:name w:val="55B2A9B57BF94041BDDF9A8B9E1C816B8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71FCC2973E4C7A87C0A10FE0E44AC03">
    <w:name w:val="0A71FCC2973E4C7A87C0A10FE0E44AC03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E4F9966C4644A08ABD1E3DC7416C033">
    <w:name w:val="65E4F9966C4644A08ABD1E3DC7416C033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1BAEB015E44DD58ABD8D60C10270513">
    <w:name w:val="341BAEB015E44DD58ABD8D60C10270513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51EB93EB4CD4E97B61E3E5444E7CE613">
    <w:name w:val="451EB93EB4CD4E97B61E3E5444E7CE613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B8936724FC431C8BA35340ACDF16625">
    <w:name w:val="73B8936724FC431C8BA35340ACDF16625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1E77C5EFEEA40E390B37AEE55EECC6E3">
    <w:name w:val="F1E77C5EFEEA40E390B37AEE55EECC6E3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5F05B1C4EBB4BD085F9D8DA4799A7E83">
    <w:name w:val="95F05B1C4EBB4BD085F9D8DA4799A7E83"/>
    <w:rsid w:val="00335D4B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D2522506D504D00834484A9B54E11C1">
    <w:name w:val="BD2522506D504D00834484A9B54E11C1"/>
    <w:rsid w:val="00335D4B"/>
    <w:rPr>
      <w:rFonts w:eastAsiaTheme="minorHAnsi"/>
      <w:lang w:eastAsia="en-US"/>
    </w:rPr>
  </w:style>
  <w:style w:type="paragraph" w:customStyle="1" w:styleId="E9EB4B2E11FF49CCB952882D316520CE2">
    <w:name w:val="E9EB4B2E11FF49CCB952882D316520CE2"/>
    <w:rsid w:val="00335D4B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lang w:eastAsia="en-US"/>
    </w:rPr>
  </w:style>
  <w:style w:type="paragraph" w:customStyle="1" w:styleId="7DB7D23A84DA4F8AB89202F4CBC7B0DB2">
    <w:name w:val="7DB7D23A84DA4F8AB89202F4CBC7B0DB2"/>
    <w:rsid w:val="00335D4B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lang w:eastAsia="en-US"/>
    </w:rPr>
  </w:style>
  <w:style w:type="paragraph" w:customStyle="1" w:styleId="61D74E2F10514BC8AA34B49F35F307FF3">
    <w:name w:val="61D74E2F10514BC8AA34B49F35F307FF3"/>
    <w:rsid w:val="00335D4B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lang w:eastAsia="en-US"/>
    </w:rPr>
  </w:style>
  <w:style w:type="paragraph" w:customStyle="1" w:styleId="2445F931482C485D8FDC1F5A5F2D8D8E2">
    <w:name w:val="2445F931482C485D8FDC1F5A5F2D8D8E2"/>
    <w:rsid w:val="00335D4B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lang w:eastAsia="en-US"/>
    </w:rPr>
  </w:style>
  <w:style w:type="paragraph" w:customStyle="1" w:styleId="8DACAE3041E849BB940B36BB597264362">
    <w:name w:val="8DACAE3041E849BB940B36BB597264362"/>
    <w:rsid w:val="00335D4B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lang w:eastAsia="en-US"/>
    </w:rPr>
  </w:style>
  <w:style w:type="paragraph" w:customStyle="1" w:styleId="93464D05BE704BA695306A8EC397391A1">
    <w:name w:val="93464D05BE704BA695306A8EC397391A1"/>
    <w:rsid w:val="00335D4B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lang w:eastAsia="en-US"/>
    </w:rPr>
  </w:style>
  <w:style w:type="paragraph" w:customStyle="1" w:styleId="2B2CC0C8DAB64DDC8632C9F322998BD714">
    <w:name w:val="2B2CC0C8DAB64DDC8632C9F322998BD714"/>
    <w:rsid w:val="001D476A"/>
    <w:pPr>
      <w:spacing w:before="120" w:after="360" w:line="240" w:lineRule="auto"/>
      <w:contextualSpacing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B18C2A230C154B59B7D73695E209325113">
    <w:name w:val="B18C2A230C154B59B7D73695E209325113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7EA34E32A246A5808F30813DD6357D13">
    <w:name w:val="5D7EA34E32A246A5808F30813DD6357D13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2AA82BA8AF43DDA791E42A49EB661511">
    <w:name w:val="5D2AA82BA8AF43DDA791E42A49EB661511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6F648A6F0B47C294D0AEEA62F07A4C10">
    <w:name w:val="996F648A6F0B47C294D0AEEA62F07A4C10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B2A9B57BF94041BDDF9A8B9E1C816B9">
    <w:name w:val="55B2A9B57BF94041BDDF9A8B9E1C816B9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71FCC2973E4C7A87C0A10FE0E44AC04">
    <w:name w:val="0A71FCC2973E4C7A87C0A10FE0E44AC04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E4F9966C4644A08ABD1E3DC7416C034">
    <w:name w:val="65E4F9966C4644A08ABD1E3DC7416C034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1BAEB015E44DD58ABD8D60C10270514">
    <w:name w:val="341BAEB015E44DD58ABD8D60C10270514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51EB93EB4CD4E97B61E3E5444E7CE614">
    <w:name w:val="451EB93EB4CD4E97B61E3E5444E7CE614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B8936724FC431C8BA35340ACDF16626">
    <w:name w:val="73B8936724FC431C8BA35340ACDF16626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1E77C5EFEEA40E390B37AEE55EECC6E4">
    <w:name w:val="F1E77C5EFEEA40E390B37AEE55EECC6E4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5F05B1C4EBB4BD085F9D8DA4799A7E84">
    <w:name w:val="95F05B1C4EBB4BD085F9D8DA4799A7E84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CE1CF112E044840A161A93A9D6762CB">
    <w:name w:val="ECE1CF112E044840A161A93A9D6762CB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BD2522506D504D00834484A9B54E11C11">
    <w:name w:val="BD2522506D504D00834484A9B54E11C11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E9EB4B2E11FF49CCB952882D316520CE3">
    <w:name w:val="E9EB4B2E11FF49CCB952882D316520CE3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7DB7D23A84DA4F8AB89202F4CBC7B0DB3">
    <w:name w:val="7DB7D23A84DA4F8AB89202F4CBC7B0DB3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61D74E2F10514BC8AA34B49F35F307FF4">
    <w:name w:val="61D74E2F10514BC8AA34B49F35F307FF4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445F931482C485D8FDC1F5A5F2D8D8E3">
    <w:name w:val="2445F931482C485D8FDC1F5A5F2D8D8E3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8DACAE3041E849BB940B36BB597264363">
    <w:name w:val="8DACAE3041E849BB940B36BB597264363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93464D05BE704BA695306A8EC397391A2">
    <w:name w:val="93464D05BE704BA695306A8EC397391A2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B2CC0C8DAB64DDC8632C9F322998BD715">
    <w:name w:val="2B2CC0C8DAB64DDC8632C9F322998BD715"/>
    <w:rsid w:val="001D476A"/>
    <w:pPr>
      <w:spacing w:before="120" w:after="360" w:line="240" w:lineRule="auto"/>
      <w:contextualSpacing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B18C2A230C154B59B7D73695E209325114">
    <w:name w:val="B18C2A230C154B59B7D73695E209325114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7EA34E32A246A5808F30813DD6357D14">
    <w:name w:val="5D7EA34E32A246A5808F30813DD6357D14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2AA82BA8AF43DDA791E42A49EB661512">
    <w:name w:val="5D2AA82BA8AF43DDA791E42A49EB661512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6F648A6F0B47C294D0AEEA62F07A4C11">
    <w:name w:val="996F648A6F0B47C294D0AEEA62F07A4C11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B2A9B57BF94041BDDF9A8B9E1C816B10">
    <w:name w:val="55B2A9B57BF94041BDDF9A8B9E1C816B10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71FCC2973E4C7A87C0A10FE0E44AC05">
    <w:name w:val="0A71FCC2973E4C7A87C0A10FE0E44AC05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E4F9966C4644A08ABD1E3DC7416C035">
    <w:name w:val="65E4F9966C4644A08ABD1E3DC7416C035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1BAEB015E44DD58ABD8D60C10270515">
    <w:name w:val="341BAEB015E44DD58ABD8D60C10270515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51EB93EB4CD4E97B61E3E5444E7CE615">
    <w:name w:val="451EB93EB4CD4E97B61E3E5444E7CE615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B8936724FC431C8BA35340ACDF16627">
    <w:name w:val="73B8936724FC431C8BA35340ACDF16627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1E77C5EFEEA40E390B37AEE55EECC6E5">
    <w:name w:val="F1E77C5EFEEA40E390B37AEE55EECC6E5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5F05B1C4EBB4BD085F9D8DA4799A7E85">
    <w:name w:val="95F05B1C4EBB4BD085F9D8DA4799A7E85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D2522506D504D00834484A9B54E11C12">
    <w:name w:val="BD2522506D504D00834484A9B54E11C12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9FD95F6ADC6B4ED0A7EDC385D4B30FEB">
    <w:name w:val="9FD95F6ADC6B4ED0A7EDC385D4B30FEB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5BE8A5D6B62B4837B610984920DF1A42">
    <w:name w:val="5BE8A5D6B62B4837B610984920DF1A42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FCB325D38A654A639A90ADB35A0D6A46">
    <w:name w:val="FCB325D38A654A639A90ADB35A0D6A46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E9EB4B2E11FF49CCB952882D316520CE4">
    <w:name w:val="E9EB4B2E11FF49CCB952882D316520CE4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7DB7D23A84DA4F8AB89202F4CBC7B0DB4">
    <w:name w:val="7DB7D23A84DA4F8AB89202F4CBC7B0DB4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61D74E2F10514BC8AA34B49F35F307FF5">
    <w:name w:val="61D74E2F10514BC8AA34B49F35F307FF5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445F931482C485D8FDC1F5A5F2D8D8E4">
    <w:name w:val="2445F931482C485D8FDC1F5A5F2D8D8E4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8DACAE3041E849BB940B36BB597264364">
    <w:name w:val="8DACAE3041E849BB940B36BB597264364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93464D05BE704BA695306A8EC397391A3">
    <w:name w:val="93464D05BE704BA695306A8EC397391A3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B2CC0C8DAB64DDC8632C9F322998BD716">
    <w:name w:val="2B2CC0C8DAB64DDC8632C9F322998BD716"/>
    <w:rsid w:val="001D476A"/>
    <w:pPr>
      <w:spacing w:before="120" w:after="360" w:line="240" w:lineRule="auto"/>
      <w:contextualSpacing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B18C2A230C154B59B7D73695E209325115">
    <w:name w:val="B18C2A230C154B59B7D73695E209325115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7EA34E32A246A5808F30813DD6357D15">
    <w:name w:val="5D7EA34E32A246A5808F30813DD6357D15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2AA82BA8AF43DDA791E42A49EB661513">
    <w:name w:val="5D2AA82BA8AF43DDA791E42A49EB661513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6F648A6F0B47C294D0AEEA62F07A4C12">
    <w:name w:val="996F648A6F0B47C294D0AEEA62F07A4C12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B2A9B57BF94041BDDF9A8B9E1C816B11">
    <w:name w:val="55B2A9B57BF94041BDDF9A8B9E1C816B11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71FCC2973E4C7A87C0A10FE0E44AC06">
    <w:name w:val="0A71FCC2973E4C7A87C0A10FE0E44AC06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E4F9966C4644A08ABD1E3DC7416C036">
    <w:name w:val="65E4F9966C4644A08ABD1E3DC7416C036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1BAEB015E44DD58ABD8D60C10270516">
    <w:name w:val="341BAEB015E44DD58ABD8D60C10270516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51EB93EB4CD4E97B61E3E5444E7CE616">
    <w:name w:val="451EB93EB4CD4E97B61E3E5444E7CE616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B8936724FC431C8BA35340ACDF16628">
    <w:name w:val="73B8936724FC431C8BA35340ACDF16628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1E77C5EFEEA40E390B37AEE55EECC6E6">
    <w:name w:val="F1E77C5EFEEA40E390B37AEE55EECC6E6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5F05B1C4EBB4BD085F9D8DA4799A7E86">
    <w:name w:val="95F05B1C4EBB4BD085F9D8DA4799A7E86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D2522506D504D00834484A9B54E11C13">
    <w:name w:val="BD2522506D504D00834484A9B54E11C13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9FD95F6ADC6B4ED0A7EDC385D4B30FEB1">
    <w:name w:val="9FD95F6ADC6B4ED0A7EDC385D4B30FEB1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5BE8A5D6B62B4837B610984920DF1A421">
    <w:name w:val="5BE8A5D6B62B4837B610984920DF1A421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FCB325D38A654A639A90ADB35A0D6A461">
    <w:name w:val="FCB325D38A654A639A90ADB35A0D6A461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E9EB4B2E11FF49CCB952882D316520CE5">
    <w:name w:val="E9EB4B2E11FF49CCB952882D316520CE5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7DB7D23A84DA4F8AB89202F4CBC7B0DB5">
    <w:name w:val="7DB7D23A84DA4F8AB89202F4CBC7B0DB5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61D74E2F10514BC8AA34B49F35F307FF6">
    <w:name w:val="61D74E2F10514BC8AA34B49F35F307FF6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445F931482C485D8FDC1F5A5F2D8D8E5">
    <w:name w:val="2445F931482C485D8FDC1F5A5F2D8D8E5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8DACAE3041E849BB940B36BB597264365">
    <w:name w:val="8DACAE3041E849BB940B36BB597264365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93464D05BE704BA695306A8EC397391A4">
    <w:name w:val="93464D05BE704BA695306A8EC397391A4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B2CC0C8DAB64DDC8632C9F322998BD717">
    <w:name w:val="2B2CC0C8DAB64DDC8632C9F322998BD717"/>
    <w:rsid w:val="001D476A"/>
    <w:pPr>
      <w:spacing w:before="120" w:after="360" w:line="240" w:lineRule="auto"/>
      <w:contextualSpacing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B18C2A230C154B59B7D73695E209325116">
    <w:name w:val="B18C2A230C154B59B7D73695E209325116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7EA34E32A246A5808F30813DD6357D16">
    <w:name w:val="5D7EA34E32A246A5808F30813DD6357D16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2AA82BA8AF43DDA791E42A49EB661514">
    <w:name w:val="5D2AA82BA8AF43DDA791E42A49EB661514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6F648A6F0B47C294D0AEEA62F07A4C13">
    <w:name w:val="996F648A6F0B47C294D0AEEA62F07A4C13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B2A9B57BF94041BDDF9A8B9E1C816B12">
    <w:name w:val="55B2A9B57BF94041BDDF9A8B9E1C816B12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71FCC2973E4C7A87C0A10FE0E44AC07">
    <w:name w:val="0A71FCC2973E4C7A87C0A10FE0E44AC07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E4F9966C4644A08ABD1E3DC7416C037">
    <w:name w:val="65E4F9966C4644A08ABD1E3DC7416C037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1BAEB015E44DD58ABD8D60C10270517">
    <w:name w:val="341BAEB015E44DD58ABD8D60C10270517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51EB93EB4CD4E97B61E3E5444E7CE617">
    <w:name w:val="451EB93EB4CD4E97B61E3E5444E7CE617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B8936724FC431C8BA35340ACDF16629">
    <w:name w:val="73B8936724FC431C8BA35340ACDF16629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1E77C5EFEEA40E390B37AEE55EECC6E7">
    <w:name w:val="F1E77C5EFEEA40E390B37AEE55EECC6E7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5F05B1C4EBB4BD085F9D8DA4799A7E87">
    <w:name w:val="95F05B1C4EBB4BD085F9D8DA4799A7E87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D2522506D504D00834484A9B54E11C14">
    <w:name w:val="BD2522506D504D00834484A9B54E11C14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9FD95F6ADC6B4ED0A7EDC385D4B30FEB2">
    <w:name w:val="9FD95F6ADC6B4ED0A7EDC385D4B30FEB2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5BE8A5D6B62B4837B610984920DF1A422">
    <w:name w:val="5BE8A5D6B62B4837B610984920DF1A422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FCB325D38A654A639A90ADB35A0D6A462">
    <w:name w:val="FCB325D38A654A639A90ADB35A0D6A462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E9EB4B2E11FF49CCB952882D316520CE6">
    <w:name w:val="E9EB4B2E11FF49CCB952882D316520CE6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7DB7D23A84DA4F8AB89202F4CBC7B0DB6">
    <w:name w:val="7DB7D23A84DA4F8AB89202F4CBC7B0DB6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61D74E2F10514BC8AA34B49F35F307FF7">
    <w:name w:val="61D74E2F10514BC8AA34B49F35F307FF7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445F931482C485D8FDC1F5A5F2D8D8E6">
    <w:name w:val="2445F931482C485D8FDC1F5A5F2D8D8E6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8DACAE3041E849BB940B36BB597264366">
    <w:name w:val="8DACAE3041E849BB940B36BB597264366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93464D05BE704BA695306A8EC397391A5">
    <w:name w:val="93464D05BE704BA695306A8EC397391A5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B2CC0C8DAB64DDC8632C9F322998BD718">
    <w:name w:val="2B2CC0C8DAB64DDC8632C9F322998BD718"/>
    <w:rsid w:val="001D476A"/>
    <w:pPr>
      <w:spacing w:before="120" w:after="360" w:line="240" w:lineRule="auto"/>
      <w:contextualSpacing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B18C2A230C154B59B7D73695E209325117">
    <w:name w:val="B18C2A230C154B59B7D73695E209325117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7EA34E32A246A5808F30813DD6357D17">
    <w:name w:val="5D7EA34E32A246A5808F30813DD6357D17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2AA82BA8AF43DDA791E42A49EB661515">
    <w:name w:val="5D2AA82BA8AF43DDA791E42A49EB661515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6F648A6F0B47C294D0AEEA62F07A4C14">
    <w:name w:val="996F648A6F0B47C294D0AEEA62F07A4C14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B2A9B57BF94041BDDF9A8B9E1C816B13">
    <w:name w:val="55B2A9B57BF94041BDDF9A8B9E1C816B13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71FCC2973E4C7A87C0A10FE0E44AC08">
    <w:name w:val="0A71FCC2973E4C7A87C0A10FE0E44AC08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E4F9966C4644A08ABD1E3DC7416C038">
    <w:name w:val="65E4F9966C4644A08ABD1E3DC7416C038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1BAEB015E44DD58ABD8D60C10270518">
    <w:name w:val="341BAEB015E44DD58ABD8D60C10270518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51EB93EB4CD4E97B61E3E5444E7CE618">
    <w:name w:val="451EB93EB4CD4E97B61E3E5444E7CE618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B8936724FC431C8BA35340ACDF166210">
    <w:name w:val="73B8936724FC431C8BA35340ACDF166210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1E77C5EFEEA40E390B37AEE55EECC6E8">
    <w:name w:val="F1E77C5EFEEA40E390B37AEE55EECC6E8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5F05B1C4EBB4BD085F9D8DA4799A7E88">
    <w:name w:val="95F05B1C4EBB4BD085F9D8DA4799A7E88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D2522506D504D00834484A9B54E11C15">
    <w:name w:val="BD2522506D504D00834484A9B54E11C15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FCB325D38A654A639A90ADB35A0D6A463">
    <w:name w:val="FCB325D38A654A639A90ADB35A0D6A463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E9EB4B2E11FF49CCB952882D316520CE7">
    <w:name w:val="E9EB4B2E11FF49CCB952882D316520CE7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7DB7D23A84DA4F8AB89202F4CBC7B0DB7">
    <w:name w:val="7DB7D23A84DA4F8AB89202F4CBC7B0DB7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61D74E2F10514BC8AA34B49F35F307FF8">
    <w:name w:val="61D74E2F10514BC8AA34B49F35F307FF8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445F931482C485D8FDC1F5A5F2D8D8E7">
    <w:name w:val="2445F931482C485D8FDC1F5A5F2D8D8E7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8DACAE3041E849BB940B36BB597264367">
    <w:name w:val="8DACAE3041E849BB940B36BB597264367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93464D05BE704BA695306A8EC397391A6">
    <w:name w:val="93464D05BE704BA695306A8EC397391A6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B2CC0C8DAB64DDC8632C9F322998BD719">
    <w:name w:val="2B2CC0C8DAB64DDC8632C9F322998BD719"/>
    <w:rsid w:val="001D476A"/>
    <w:pPr>
      <w:spacing w:before="120" w:after="360" w:line="240" w:lineRule="auto"/>
      <w:contextualSpacing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B18C2A230C154B59B7D73695E209325118">
    <w:name w:val="B18C2A230C154B59B7D73695E209325118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7EA34E32A246A5808F30813DD6357D18">
    <w:name w:val="5D7EA34E32A246A5808F30813DD6357D18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2AA82BA8AF43DDA791E42A49EB661516">
    <w:name w:val="5D2AA82BA8AF43DDA791E42A49EB661516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6F648A6F0B47C294D0AEEA62F07A4C15">
    <w:name w:val="996F648A6F0B47C294D0AEEA62F07A4C15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B2A9B57BF94041BDDF9A8B9E1C816B14">
    <w:name w:val="55B2A9B57BF94041BDDF9A8B9E1C816B14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71FCC2973E4C7A87C0A10FE0E44AC09">
    <w:name w:val="0A71FCC2973E4C7A87C0A10FE0E44AC09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E4F9966C4644A08ABD1E3DC7416C039">
    <w:name w:val="65E4F9966C4644A08ABD1E3DC7416C039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1BAEB015E44DD58ABD8D60C10270519">
    <w:name w:val="341BAEB015E44DD58ABD8D60C10270519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51EB93EB4CD4E97B61E3E5444E7CE619">
    <w:name w:val="451EB93EB4CD4E97B61E3E5444E7CE619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B8936724FC431C8BA35340ACDF166211">
    <w:name w:val="73B8936724FC431C8BA35340ACDF166211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1E77C5EFEEA40E390B37AEE55EECC6E9">
    <w:name w:val="F1E77C5EFEEA40E390B37AEE55EECC6E9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5F05B1C4EBB4BD085F9D8DA4799A7E89">
    <w:name w:val="95F05B1C4EBB4BD085F9D8DA4799A7E89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D2522506D504D00834484A9B54E11C16">
    <w:name w:val="BD2522506D504D00834484A9B54E11C16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9FD95F6ADC6B4ED0A7EDC385D4B30FEB3">
    <w:name w:val="9FD95F6ADC6B4ED0A7EDC385D4B30FEB3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5BE8A5D6B62B4837B610984920DF1A423">
    <w:name w:val="5BE8A5D6B62B4837B610984920DF1A423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FCB325D38A654A639A90ADB35A0D6A464">
    <w:name w:val="FCB325D38A654A639A90ADB35A0D6A464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E9EB4B2E11FF49CCB952882D316520CE8">
    <w:name w:val="E9EB4B2E11FF49CCB952882D316520CE8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7DB7D23A84DA4F8AB89202F4CBC7B0DB8">
    <w:name w:val="7DB7D23A84DA4F8AB89202F4CBC7B0DB8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61D74E2F10514BC8AA34B49F35F307FF9">
    <w:name w:val="61D74E2F10514BC8AA34B49F35F307FF9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445F931482C485D8FDC1F5A5F2D8D8E8">
    <w:name w:val="2445F931482C485D8FDC1F5A5F2D8D8E8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8DACAE3041E849BB940B36BB597264368">
    <w:name w:val="8DACAE3041E849BB940B36BB597264368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93464D05BE704BA695306A8EC397391A7">
    <w:name w:val="93464D05BE704BA695306A8EC397391A7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B2CC0C8DAB64DDC8632C9F322998BD720">
    <w:name w:val="2B2CC0C8DAB64DDC8632C9F322998BD720"/>
    <w:rsid w:val="001D476A"/>
    <w:pPr>
      <w:spacing w:before="120" w:after="360" w:line="240" w:lineRule="auto"/>
      <w:contextualSpacing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B18C2A230C154B59B7D73695E209325119">
    <w:name w:val="B18C2A230C154B59B7D73695E209325119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7EA34E32A246A5808F30813DD6357D19">
    <w:name w:val="5D7EA34E32A246A5808F30813DD6357D19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2AA82BA8AF43DDA791E42A49EB661517">
    <w:name w:val="5D2AA82BA8AF43DDA791E42A49EB661517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6F648A6F0B47C294D0AEEA62F07A4C16">
    <w:name w:val="996F648A6F0B47C294D0AEEA62F07A4C16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B2A9B57BF94041BDDF9A8B9E1C816B15">
    <w:name w:val="55B2A9B57BF94041BDDF9A8B9E1C816B15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71FCC2973E4C7A87C0A10FE0E44AC010">
    <w:name w:val="0A71FCC2973E4C7A87C0A10FE0E44AC010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E4F9966C4644A08ABD1E3DC7416C0310">
    <w:name w:val="65E4F9966C4644A08ABD1E3DC7416C0310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1BAEB015E44DD58ABD8D60C102705110">
    <w:name w:val="341BAEB015E44DD58ABD8D60C102705110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51EB93EB4CD4E97B61E3E5444E7CE6110">
    <w:name w:val="451EB93EB4CD4E97B61E3E5444E7CE6110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B8936724FC431C8BA35340ACDF166212">
    <w:name w:val="73B8936724FC431C8BA35340ACDF166212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1E77C5EFEEA40E390B37AEE55EECC6E10">
    <w:name w:val="F1E77C5EFEEA40E390B37AEE55EECC6E10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5F05B1C4EBB4BD085F9D8DA4799A7E810">
    <w:name w:val="95F05B1C4EBB4BD085F9D8DA4799A7E810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D2522506D504D00834484A9B54E11C17">
    <w:name w:val="BD2522506D504D00834484A9B54E11C17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5BE8A5D6B62B4837B610984920DF1A424">
    <w:name w:val="5BE8A5D6B62B4837B610984920DF1A424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FCB325D38A654A639A90ADB35A0D6A465">
    <w:name w:val="FCB325D38A654A639A90ADB35A0D6A465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E9EB4B2E11FF49CCB952882D316520CE9">
    <w:name w:val="E9EB4B2E11FF49CCB952882D316520CE9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7DB7D23A84DA4F8AB89202F4CBC7B0DB9">
    <w:name w:val="7DB7D23A84DA4F8AB89202F4CBC7B0DB9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61D74E2F10514BC8AA34B49F35F307FF10">
    <w:name w:val="61D74E2F10514BC8AA34B49F35F307FF10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445F931482C485D8FDC1F5A5F2D8D8E9">
    <w:name w:val="2445F931482C485D8FDC1F5A5F2D8D8E9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8DACAE3041E849BB940B36BB597264369">
    <w:name w:val="8DACAE3041E849BB940B36BB597264369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93464D05BE704BA695306A8EC397391A8">
    <w:name w:val="93464D05BE704BA695306A8EC397391A8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B2CC0C8DAB64DDC8632C9F322998BD721">
    <w:name w:val="2B2CC0C8DAB64DDC8632C9F322998BD721"/>
    <w:rsid w:val="001D476A"/>
    <w:pPr>
      <w:spacing w:before="120" w:after="360" w:line="240" w:lineRule="auto"/>
      <w:contextualSpacing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B18C2A230C154B59B7D73695E209325120">
    <w:name w:val="B18C2A230C154B59B7D73695E209325120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7EA34E32A246A5808F30813DD6357D20">
    <w:name w:val="5D7EA34E32A246A5808F30813DD6357D20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2AA82BA8AF43DDA791E42A49EB661518">
    <w:name w:val="5D2AA82BA8AF43DDA791E42A49EB661518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6F648A6F0B47C294D0AEEA62F07A4C17">
    <w:name w:val="996F648A6F0B47C294D0AEEA62F07A4C17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B2A9B57BF94041BDDF9A8B9E1C816B16">
    <w:name w:val="55B2A9B57BF94041BDDF9A8B9E1C816B16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71FCC2973E4C7A87C0A10FE0E44AC011">
    <w:name w:val="0A71FCC2973E4C7A87C0A10FE0E44AC011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E4F9966C4644A08ABD1E3DC7416C0311">
    <w:name w:val="65E4F9966C4644A08ABD1E3DC7416C0311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1BAEB015E44DD58ABD8D60C102705111">
    <w:name w:val="341BAEB015E44DD58ABD8D60C102705111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51EB93EB4CD4E97B61E3E5444E7CE6111">
    <w:name w:val="451EB93EB4CD4E97B61E3E5444E7CE6111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B8936724FC431C8BA35340ACDF166213">
    <w:name w:val="73B8936724FC431C8BA35340ACDF166213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1E77C5EFEEA40E390B37AEE55EECC6E11">
    <w:name w:val="F1E77C5EFEEA40E390B37AEE55EECC6E11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5F05B1C4EBB4BD085F9D8DA4799A7E811">
    <w:name w:val="95F05B1C4EBB4BD085F9D8DA4799A7E811"/>
    <w:rsid w:val="001D476A"/>
    <w:pPr>
      <w:spacing w:before="60" w:after="6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D2522506D504D00834484A9B54E11C18">
    <w:name w:val="BD2522506D504D00834484A9B54E11C18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9FD95F6ADC6B4ED0A7EDC385D4B30FEB4">
    <w:name w:val="9FD95F6ADC6B4ED0A7EDC385D4B30FEB4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5BE8A5D6B62B4837B610984920DF1A425">
    <w:name w:val="5BE8A5D6B62B4837B610984920DF1A425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FCB325D38A654A639A90ADB35A0D6A466">
    <w:name w:val="FCB325D38A654A639A90ADB35A0D6A466"/>
    <w:rsid w:val="001D476A"/>
    <w:pPr>
      <w:ind w:left="426" w:hanging="426"/>
      <w:jc w:val="both"/>
    </w:pPr>
    <w:rPr>
      <w:rFonts w:eastAsiaTheme="minorHAnsi"/>
      <w:sz w:val="20"/>
      <w:lang w:eastAsia="en-US"/>
    </w:rPr>
  </w:style>
  <w:style w:type="paragraph" w:customStyle="1" w:styleId="E9EB4B2E11FF49CCB952882D316520CE10">
    <w:name w:val="E9EB4B2E11FF49CCB952882D316520CE10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7DB7D23A84DA4F8AB89202F4CBC7B0DB10">
    <w:name w:val="7DB7D23A84DA4F8AB89202F4CBC7B0DB10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61D74E2F10514BC8AA34B49F35F307FF11">
    <w:name w:val="61D74E2F10514BC8AA34B49F35F307FF11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445F931482C485D8FDC1F5A5F2D8D8E10">
    <w:name w:val="2445F931482C485D8FDC1F5A5F2D8D8E10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8DACAE3041E849BB940B36BB5972643610">
    <w:name w:val="8DACAE3041E849BB940B36BB5972643610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93464D05BE704BA695306A8EC397391A9">
    <w:name w:val="93464D05BE704BA695306A8EC397391A9"/>
    <w:rsid w:val="001D476A"/>
    <w:pPr>
      <w:tabs>
        <w:tab w:val="center" w:pos="1701"/>
        <w:tab w:val="center" w:pos="6804"/>
      </w:tabs>
      <w:spacing w:after="0" w:line="240" w:lineRule="auto"/>
    </w:pPr>
    <w:rPr>
      <w:rFonts w:eastAsiaTheme="minorHAns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E12B2E-F8D4-481C-B1B8-CB70BBF9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10</Pages>
  <Words>4018</Words>
  <Characters>23708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 platební podmínky</vt:lpstr>
    </vt:vector>
  </TitlesOfParts>
  <Company/>
  <LinksUpToDate>false</LinksUpToDate>
  <CharactersWithSpaces>27671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 platební podmínky</dc:title>
  <dc:subject>Daňový poradce pro Palivový kombinát Ústí, státní podnik</dc:subject>
  <dc:creator>Jana Pauerová</dc:creator>
  <cp:keywords>PP</cp:keywords>
  <dc:description/>
  <cp:lastModifiedBy>Pauerová Jana</cp:lastModifiedBy>
  <cp:revision>79</cp:revision>
  <cp:lastPrinted>2019-06-10T12:29:00Z</cp:lastPrinted>
  <dcterms:created xsi:type="dcterms:W3CDTF">2019-09-03T10:40:00Z</dcterms:created>
  <dcterms:modified xsi:type="dcterms:W3CDTF">2019-12-31T06:03:00Z</dcterms:modified>
</cp:coreProperties>
</file>