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B" w:rsidRPr="000B7586" w:rsidRDefault="00A243A6" w:rsidP="0068545B">
      <w:pPr>
        <w:jc w:val="center"/>
        <w:rPr>
          <w:rFonts w:ascii="Arial" w:hAnsi="Arial" w:cs="Arial"/>
          <w:b/>
          <w:bCs/>
          <w:snapToGrid w:val="0"/>
        </w:rPr>
      </w:pPr>
      <w:r w:rsidRPr="000B7586">
        <w:rPr>
          <w:rFonts w:ascii="Arial" w:hAnsi="Arial" w:cs="Arial"/>
          <w:b/>
          <w:bCs/>
          <w:snapToGrid w:val="0"/>
        </w:rPr>
        <w:t>SOUHRNNÉ ČESTNÉ PROHLÁŠENÍ</w:t>
      </w:r>
    </w:p>
    <w:p w:rsidR="0068545B" w:rsidRPr="000B7586" w:rsidRDefault="0068545B" w:rsidP="0068545B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68545B" w:rsidRPr="00E52636" w:rsidRDefault="0068545B" w:rsidP="00E52636">
      <w:pPr>
        <w:jc w:val="center"/>
        <w:rPr>
          <w:rFonts w:ascii="Arial" w:hAnsi="Arial" w:cs="Arial"/>
          <w:sz w:val="20"/>
          <w:szCs w:val="20"/>
        </w:rPr>
      </w:pPr>
      <w:r w:rsidRPr="000B7586">
        <w:rPr>
          <w:rFonts w:ascii="Arial" w:hAnsi="Arial" w:cs="Arial"/>
          <w:b/>
          <w:sz w:val="20"/>
          <w:szCs w:val="20"/>
        </w:rPr>
        <w:t xml:space="preserve">ke splnění kvalifikačních předpokladů </w:t>
      </w:r>
      <w:r w:rsidR="00D17DF8">
        <w:rPr>
          <w:rFonts w:ascii="Arial" w:hAnsi="Arial" w:cs="Arial"/>
          <w:sz w:val="20"/>
          <w:szCs w:val="20"/>
        </w:rPr>
        <w:t>v souladu s </w:t>
      </w:r>
      <w:proofErr w:type="spellStart"/>
      <w:r w:rsidR="00D17DF8">
        <w:rPr>
          <w:rFonts w:ascii="Arial" w:hAnsi="Arial" w:cs="Arial"/>
          <w:sz w:val="20"/>
          <w:szCs w:val="20"/>
        </w:rPr>
        <w:t>ust</w:t>
      </w:r>
      <w:proofErr w:type="spellEnd"/>
      <w:r w:rsidR="00D17DF8">
        <w:rPr>
          <w:rFonts w:ascii="Arial" w:hAnsi="Arial" w:cs="Arial"/>
          <w:sz w:val="20"/>
          <w:szCs w:val="20"/>
        </w:rPr>
        <w:t>.</w:t>
      </w:r>
      <w:r w:rsidRPr="000B7586">
        <w:rPr>
          <w:rFonts w:ascii="Arial" w:hAnsi="Arial" w:cs="Arial"/>
          <w:sz w:val="20"/>
          <w:szCs w:val="20"/>
        </w:rPr>
        <w:t xml:space="preserve"> § </w:t>
      </w:r>
      <w:r w:rsidR="00D17DF8">
        <w:rPr>
          <w:rFonts w:ascii="Arial" w:hAnsi="Arial" w:cs="Arial"/>
          <w:sz w:val="20"/>
          <w:szCs w:val="20"/>
        </w:rPr>
        <w:t>74</w:t>
      </w:r>
      <w:r w:rsidRPr="000B7586">
        <w:rPr>
          <w:rFonts w:ascii="Arial" w:hAnsi="Arial" w:cs="Arial"/>
          <w:sz w:val="20"/>
          <w:szCs w:val="20"/>
        </w:rPr>
        <w:t xml:space="preserve"> odst. </w:t>
      </w:r>
      <w:r w:rsidR="00D17DF8">
        <w:rPr>
          <w:rFonts w:ascii="Arial" w:hAnsi="Arial" w:cs="Arial"/>
          <w:sz w:val="20"/>
          <w:szCs w:val="20"/>
        </w:rPr>
        <w:t>1 písm. a) až e)</w:t>
      </w:r>
      <w:r w:rsidR="00E52636">
        <w:rPr>
          <w:rFonts w:ascii="Arial" w:hAnsi="Arial" w:cs="Arial"/>
          <w:sz w:val="20"/>
          <w:szCs w:val="20"/>
        </w:rPr>
        <w:t>, § 77 a § 79 odst. 2</w:t>
      </w:r>
      <w:r w:rsidR="00D17DF8">
        <w:rPr>
          <w:rFonts w:ascii="Arial" w:hAnsi="Arial" w:cs="Arial"/>
          <w:sz w:val="20"/>
          <w:szCs w:val="20"/>
        </w:rPr>
        <w:t xml:space="preserve"> </w:t>
      </w:r>
      <w:r w:rsidRPr="000B7586">
        <w:rPr>
          <w:rFonts w:ascii="Arial" w:hAnsi="Arial" w:cs="Arial"/>
          <w:sz w:val="20"/>
          <w:szCs w:val="20"/>
        </w:rPr>
        <w:t xml:space="preserve">zákona č. 134/2016 Sb., o zadávání veřejných zakázek, ve znění pozdějších předpisů (dále jen </w:t>
      </w:r>
      <w:r w:rsidRPr="000B7586">
        <w:rPr>
          <w:rFonts w:ascii="Arial" w:hAnsi="Arial" w:cs="Arial"/>
          <w:i/>
          <w:sz w:val="20"/>
          <w:szCs w:val="20"/>
        </w:rPr>
        <w:t>„</w:t>
      </w:r>
      <w:r w:rsidR="007678F8" w:rsidRPr="000B7586">
        <w:rPr>
          <w:rFonts w:ascii="Arial" w:hAnsi="Arial" w:cs="Arial"/>
          <w:i/>
          <w:sz w:val="20"/>
          <w:szCs w:val="20"/>
        </w:rPr>
        <w:t>ZZVZ</w:t>
      </w:r>
      <w:r w:rsidRPr="000B7586">
        <w:rPr>
          <w:rFonts w:ascii="Arial" w:hAnsi="Arial" w:cs="Arial"/>
          <w:i/>
          <w:sz w:val="20"/>
          <w:szCs w:val="20"/>
        </w:rPr>
        <w:t>“</w:t>
      </w:r>
      <w:r w:rsidRPr="000B7586">
        <w:rPr>
          <w:rFonts w:ascii="Arial" w:hAnsi="Arial" w:cs="Arial"/>
          <w:sz w:val="20"/>
          <w:szCs w:val="20"/>
        </w:rPr>
        <w:t>)</w:t>
      </w:r>
    </w:p>
    <w:p w:rsidR="0068545B" w:rsidRPr="000B7586" w:rsidRDefault="0068545B" w:rsidP="00A0698C">
      <w:pPr>
        <w:spacing w:before="240"/>
        <w:rPr>
          <w:rFonts w:ascii="Arial" w:hAnsi="Arial" w:cs="Arial"/>
          <w:sz w:val="20"/>
          <w:szCs w:val="20"/>
        </w:rPr>
      </w:pPr>
      <w:r w:rsidRPr="000B7586">
        <w:rPr>
          <w:rFonts w:ascii="Arial" w:hAnsi="Arial" w:cs="Arial"/>
          <w:sz w:val="20"/>
          <w:szCs w:val="20"/>
        </w:rPr>
        <w:t xml:space="preserve">Identifikační údaje účastníka zadávacího řízení (dále jen </w:t>
      </w:r>
      <w:r w:rsidRPr="000B7586">
        <w:rPr>
          <w:rFonts w:ascii="Arial" w:hAnsi="Arial" w:cs="Arial"/>
          <w:i/>
          <w:sz w:val="20"/>
          <w:szCs w:val="20"/>
        </w:rPr>
        <w:t>„účastník“</w:t>
      </w:r>
      <w:r w:rsidRPr="000B7586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 xml:space="preserve">Obchodní firma (jméno </w:t>
            </w:r>
            <w:r w:rsidRPr="00686AF3">
              <w:rPr>
                <w:rFonts w:ascii="Arial" w:hAnsi="Arial" w:cs="Arial"/>
                <w:b/>
                <w:sz w:val="18"/>
                <w:szCs w:val="18"/>
              </w:rPr>
              <w:br/>
              <w:t>a příjmení):</w:t>
            </w:r>
          </w:p>
        </w:tc>
        <w:tc>
          <w:tcPr>
            <w:tcW w:w="6759" w:type="dxa"/>
            <w:vAlign w:val="center"/>
          </w:tcPr>
          <w:p w:rsidR="0068545B" w:rsidRPr="00686AF3" w:rsidRDefault="0068545B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Sídlo (místo podnikání):</w:t>
            </w:r>
          </w:p>
        </w:tc>
        <w:tc>
          <w:tcPr>
            <w:tcW w:w="6759" w:type="dxa"/>
            <w:vAlign w:val="center"/>
          </w:tcPr>
          <w:p w:rsidR="0068545B" w:rsidRPr="00686AF3" w:rsidRDefault="0068545B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68545B" w:rsidRPr="00686AF3" w:rsidRDefault="0068545B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IČO</w:t>
            </w:r>
            <w:r w:rsidR="00FA4324">
              <w:rPr>
                <w:rFonts w:ascii="Arial" w:hAnsi="Arial" w:cs="Arial"/>
                <w:b/>
                <w:sz w:val="18"/>
                <w:szCs w:val="18"/>
              </w:rPr>
              <w:t>/DIČ</w:t>
            </w:r>
            <w:r w:rsidRPr="00686AF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59" w:type="dxa"/>
            <w:vAlign w:val="center"/>
          </w:tcPr>
          <w:p w:rsidR="0068545B" w:rsidRPr="00686AF3" w:rsidRDefault="0068545B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45B" w:rsidRPr="00686AF3" w:rsidRDefault="0068545B" w:rsidP="00A0698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Výše jmenovaný účastník tímto čestně prohlašuje, že se seznámil s obsahem zadávací dokumentace k podlimitní veřejné zakázce na </w:t>
      </w:r>
      <w:r w:rsidR="00B00981">
        <w:rPr>
          <w:rFonts w:ascii="Arial" w:hAnsi="Arial" w:cs="Arial"/>
          <w:sz w:val="20"/>
          <w:szCs w:val="20"/>
        </w:rPr>
        <w:t>služby</w:t>
      </w:r>
      <w:r w:rsidR="007678F8">
        <w:rPr>
          <w:rFonts w:ascii="Arial" w:hAnsi="Arial" w:cs="Arial"/>
          <w:sz w:val="20"/>
          <w:szCs w:val="20"/>
        </w:rPr>
        <w:t xml:space="preserve"> </w:t>
      </w:r>
      <w:r w:rsidRPr="00686AF3">
        <w:rPr>
          <w:rFonts w:ascii="Arial" w:hAnsi="Arial" w:cs="Arial"/>
          <w:sz w:val="20"/>
          <w:szCs w:val="20"/>
        </w:rPr>
        <w:t>s názvem</w:t>
      </w:r>
    </w:p>
    <w:p w:rsidR="0068545B" w:rsidRPr="00411C70" w:rsidRDefault="007678F8" w:rsidP="00A0698C">
      <w:pPr>
        <w:spacing w:before="240"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411C70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FD7BCE" w:rsidRPr="00827015">
        <w:rPr>
          <w:rStyle w:val="Siln"/>
          <w:rFonts w:ascii="Arial" w:hAnsi="Arial" w:cs="Arial"/>
          <w:sz w:val="22"/>
          <w:szCs w:val="22"/>
        </w:rPr>
        <w:t>Analýza ověření realizovatelnosti výstavby solárních energetických parků na plánovaných plochách hydrických rekultivací a na rekultivovaných plochách</w:t>
      </w:r>
      <w:r w:rsidR="00916623" w:rsidRPr="00411C70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68545B" w:rsidRPr="000B7586" w:rsidRDefault="0068545B" w:rsidP="0068545B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0B7586">
        <w:rPr>
          <w:rFonts w:ascii="Arial" w:hAnsi="Arial" w:cs="Arial"/>
          <w:bCs/>
          <w:snapToGrid w:val="0"/>
          <w:sz w:val="20"/>
          <w:szCs w:val="20"/>
        </w:rPr>
        <w:t xml:space="preserve">Kód akce: </w:t>
      </w:r>
      <w:r w:rsidR="00AA173B">
        <w:rPr>
          <w:rFonts w:ascii="Arial" w:hAnsi="Arial" w:cs="Arial"/>
          <w:bCs/>
          <w:snapToGrid w:val="0"/>
          <w:sz w:val="20"/>
          <w:szCs w:val="20"/>
        </w:rPr>
        <w:t>A</w:t>
      </w:r>
      <w:r w:rsidR="00E05603">
        <w:rPr>
          <w:rFonts w:ascii="Arial" w:hAnsi="Arial" w:cs="Arial"/>
          <w:bCs/>
          <w:snapToGrid w:val="0"/>
          <w:sz w:val="20"/>
          <w:szCs w:val="20"/>
        </w:rPr>
        <w:t>83</w:t>
      </w:r>
      <w:r w:rsidR="00FD7BCE">
        <w:rPr>
          <w:rFonts w:ascii="Arial" w:hAnsi="Arial" w:cs="Arial"/>
          <w:bCs/>
          <w:snapToGrid w:val="0"/>
          <w:sz w:val="20"/>
          <w:szCs w:val="20"/>
        </w:rPr>
        <w:t>7</w:t>
      </w:r>
    </w:p>
    <w:p w:rsidR="0068545B" w:rsidRPr="00686AF3" w:rsidRDefault="0068545B" w:rsidP="00A0698C">
      <w:pPr>
        <w:spacing w:before="240" w:after="2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a </w:t>
      </w:r>
      <w:r w:rsidRPr="00A0698C">
        <w:rPr>
          <w:rFonts w:ascii="Arial" w:hAnsi="Arial" w:cs="Arial"/>
          <w:sz w:val="20"/>
          <w:szCs w:val="20"/>
        </w:rPr>
        <w:t xml:space="preserve">že splňuje </w:t>
      </w:r>
      <w:r w:rsidR="00A0698C" w:rsidRPr="00A0698C">
        <w:rPr>
          <w:rFonts w:ascii="Arial" w:hAnsi="Arial" w:cs="Arial"/>
          <w:sz w:val="20"/>
          <w:szCs w:val="20"/>
        </w:rPr>
        <w:t>následující kvalifikaci</w:t>
      </w:r>
      <w:r w:rsidR="00D72C56">
        <w:rPr>
          <w:rFonts w:ascii="Arial" w:hAnsi="Arial" w:cs="Arial"/>
          <w:sz w:val="20"/>
          <w:szCs w:val="20"/>
        </w:rPr>
        <w:t xml:space="preserve"> požadovanou ZZVZ a zadavatelem</w:t>
      </w:r>
      <w:r w:rsidR="00FA4324" w:rsidRPr="00A0698C">
        <w:rPr>
          <w:rFonts w:ascii="Arial" w:hAnsi="Arial" w:cs="Arial"/>
          <w:sz w:val="20"/>
          <w:szCs w:val="20"/>
        </w:rPr>
        <w:t>:</w:t>
      </w:r>
    </w:p>
    <w:p w:rsidR="0068545B" w:rsidRPr="007678F8" w:rsidRDefault="0068545B" w:rsidP="007678F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 xml:space="preserve">Základní způsobilost </w:t>
      </w:r>
    </w:p>
    <w:p w:rsidR="0068545B" w:rsidRPr="00686AF3" w:rsidRDefault="0068545B" w:rsidP="00E26168">
      <w:pPr>
        <w:spacing w:before="240" w:after="240"/>
        <w:ind w:left="425" w:hanging="425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základní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74 odst. 1 </w:t>
      </w:r>
      <w:r w:rsidR="00916623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že: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68545B" w:rsidRPr="00686AF3" w:rsidRDefault="0068545B" w:rsidP="0068545B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 xml:space="preserve">Jde-li o právnickou osobu,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</w:t>
      </w:r>
      <w:r w:rsidR="00AA173B">
        <w:rPr>
          <w:rFonts w:ascii="Arial" w:hAnsi="Arial" w:cs="Arial"/>
          <w:b w:val="0"/>
          <w:i/>
          <w:sz w:val="20"/>
          <w:u w:val="none"/>
        </w:rPr>
        <w:t>orgánu této právnické osoby a </w:t>
      </w:r>
      <w:r w:rsidRPr="00686AF3">
        <w:rPr>
          <w:rFonts w:ascii="Arial" w:hAnsi="Arial" w:cs="Arial"/>
          <w:b w:val="0"/>
          <w:i/>
          <w:sz w:val="20"/>
          <w:u w:val="none"/>
        </w:rPr>
        <w:t xml:space="preserve">také osoba zastupující tuto právnickou osobu v statutárním orgánu dodavatele. 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zahraniční právnické osoby, musí výše uvedené podmínky splňovat tato právnická osoba a vedoucí pobočky závodu.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české právnické osoby, musí výše uvedené podmínky splňovat vedle výše uvedených osob rovněž vedoucí pobočky závodu.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  <w:r w:rsidR="000471EF">
        <w:rPr>
          <w:rFonts w:ascii="Arial" w:hAnsi="Arial" w:cs="Arial"/>
          <w:b w:val="0"/>
          <w:sz w:val="20"/>
          <w:u w:val="none"/>
        </w:rPr>
        <w:t xml:space="preserve"> ani nedoplatek ve vztahu ke spotřební dani,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68545B" w:rsidRPr="007678F8" w:rsidRDefault="0068545B" w:rsidP="00E26168">
      <w:pPr>
        <w:pStyle w:val="Odstavecseseznamem"/>
        <w:numPr>
          <w:ilvl w:val="0"/>
          <w:numId w:val="5"/>
        </w:numPr>
        <w:spacing w:before="240" w:after="240"/>
        <w:ind w:left="426" w:hanging="43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>Profesní způsobilost</w:t>
      </w:r>
    </w:p>
    <w:p w:rsidR="0068545B" w:rsidRPr="00686AF3" w:rsidRDefault="0068545B" w:rsidP="0068545B">
      <w:pPr>
        <w:pStyle w:val="2nesltext"/>
        <w:keepNext/>
        <w:spacing w:before="0" w:after="12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1 </w:t>
      </w:r>
      <w:r w:rsidR="00444140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Default="0068545B" w:rsidP="00FA4324">
      <w:pPr>
        <w:pStyle w:val="3odrky"/>
        <w:tabs>
          <w:tab w:val="clear" w:pos="1145"/>
          <w:tab w:val="num" w:pos="426"/>
        </w:tabs>
        <w:spacing w:before="60" w:after="20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je zapsán v obchodním rejstříku nebo jiné obdobné evidenci, pokud jiný právní předpis zápis do takové evidence vyžaduje.</w:t>
      </w:r>
    </w:p>
    <w:p w:rsidR="0068545B" w:rsidRPr="00686AF3" w:rsidRDefault="0068545B" w:rsidP="000B758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2 </w:t>
      </w:r>
      <w:r w:rsidR="005F06C3">
        <w:rPr>
          <w:rFonts w:ascii="Arial" w:hAnsi="Arial" w:cs="Arial"/>
          <w:b/>
          <w:sz w:val="20"/>
          <w:szCs w:val="20"/>
        </w:rPr>
        <w:t xml:space="preserve">a) </w:t>
      </w:r>
      <w:r w:rsidR="00916623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Default="0068545B" w:rsidP="000B7586">
      <w:pPr>
        <w:spacing w:before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  <w:t>je oprávněn podnikat v rozsahu odpovídajícímu předmětu veřejné zakázky, pokud jiné právní pře</w:t>
      </w:r>
      <w:r w:rsidR="00E26168">
        <w:rPr>
          <w:rFonts w:ascii="Arial" w:hAnsi="Arial" w:cs="Arial"/>
          <w:sz w:val="20"/>
          <w:szCs w:val="20"/>
        </w:rPr>
        <w:t xml:space="preserve">dpisy takové oprávnění vyžadují, tj. disponuje živnostenským oprávněním </w:t>
      </w:r>
      <w:r w:rsidR="00AA173B" w:rsidRPr="00AA173B">
        <w:rPr>
          <w:rFonts w:ascii="Arial" w:hAnsi="Arial" w:cs="Arial"/>
          <w:sz w:val="20"/>
          <w:szCs w:val="20"/>
        </w:rPr>
        <w:t xml:space="preserve">- </w:t>
      </w:r>
      <w:r w:rsidR="00AA173B">
        <w:rPr>
          <w:rFonts w:ascii="Arial" w:hAnsi="Arial" w:cs="Arial"/>
          <w:sz w:val="20"/>
          <w:szCs w:val="20"/>
        </w:rPr>
        <w:t>živnost volná „Výroba, obchod a </w:t>
      </w:r>
      <w:r w:rsidR="00AA173B" w:rsidRPr="00AA173B">
        <w:rPr>
          <w:rFonts w:ascii="Arial" w:hAnsi="Arial" w:cs="Arial"/>
          <w:sz w:val="20"/>
          <w:szCs w:val="20"/>
        </w:rPr>
        <w:t>služby neuvedené v přílohách 1 až 3 živnostenského zákona“ obor činnosti</w:t>
      </w:r>
      <w:r w:rsidR="00AA173B" w:rsidRPr="00AA173B">
        <w:rPr>
          <w:rFonts w:ascii="Arial" w:hAnsi="Arial" w:cs="Arial"/>
          <w:bCs/>
          <w:sz w:val="20"/>
          <w:szCs w:val="20"/>
        </w:rPr>
        <w:t xml:space="preserve"> </w:t>
      </w:r>
      <w:r w:rsidR="00AA173B" w:rsidRPr="00AA173B">
        <w:rPr>
          <w:rFonts w:ascii="Arial" w:hAnsi="Arial" w:cs="Arial"/>
          <w:b/>
          <w:bCs/>
          <w:sz w:val="20"/>
          <w:szCs w:val="20"/>
        </w:rPr>
        <w:t>„</w:t>
      </w:r>
      <w:r w:rsidR="000471EF" w:rsidRPr="000471EF">
        <w:rPr>
          <w:rFonts w:ascii="Arial" w:hAnsi="Arial" w:cs="Arial"/>
          <w:b/>
          <w:sz w:val="20"/>
          <w:szCs w:val="20"/>
        </w:rPr>
        <w:t>Poradenská a konzultační činnost, zpracování odborných studií a posudků</w:t>
      </w:r>
      <w:r w:rsidR="000471EF" w:rsidRPr="000471EF">
        <w:rPr>
          <w:rFonts w:ascii="Arial" w:hAnsi="Arial" w:cs="Arial"/>
          <w:b/>
          <w:bCs/>
          <w:sz w:val="20"/>
          <w:szCs w:val="20"/>
        </w:rPr>
        <w:t xml:space="preserve"> </w:t>
      </w:r>
      <w:r w:rsidR="00AA173B" w:rsidRPr="00AA173B">
        <w:rPr>
          <w:rFonts w:ascii="Arial" w:hAnsi="Arial" w:cs="Arial"/>
          <w:b/>
          <w:bCs/>
          <w:sz w:val="20"/>
          <w:szCs w:val="20"/>
        </w:rPr>
        <w:t>"</w:t>
      </w:r>
      <w:r w:rsidR="00AA173B">
        <w:rPr>
          <w:rFonts w:ascii="Arial" w:hAnsi="Arial" w:cs="Arial"/>
          <w:bCs/>
          <w:sz w:val="20"/>
          <w:szCs w:val="20"/>
        </w:rPr>
        <w:t xml:space="preserve">, </w:t>
      </w:r>
      <w:r w:rsidR="00AA173B" w:rsidRPr="00AA173B">
        <w:rPr>
          <w:rFonts w:ascii="Arial" w:hAnsi="Arial" w:cs="Arial"/>
          <w:bCs/>
          <w:sz w:val="20"/>
          <w:szCs w:val="20"/>
        </w:rPr>
        <w:t>(případně oprávněním obsahově obdobným)</w:t>
      </w:r>
      <w:r w:rsidR="00AA173B">
        <w:rPr>
          <w:rFonts w:ascii="Arial" w:hAnsi="Arial" w:cs="Arial"/>
          <w:bCs/>
          <w:sz w:val="20"/>
          <w:szCs w:val="20"/>
        </w:rPr>
        <w:t>.</w:t>
      </w:r>
    </w:p>
    <w:p w:rsidR="00992B49" w:rsidRPr="00686AF3" w:rsidRDefault="00992B49" w:rsidP="00992B49">
      <w:pPr>
        <w:keepNext/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lastRenderedPageBreak/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>dle § 77 odst. 2</w:t>
      </w:r>
      <w:r>
        <w:rPr>
          <w:rFonts w:ascii="Arial" w:hAnsi="Arial" w:cs="Arial"/>
          <w:b/>
          <w:sz w:val="20"/>
          <w:szCs w:val="20"/>
        </w:rPr>
        <w:t xml:space="preserve"> písm.</w:t>
      </w:r>
      <w:r w:rsidRPr="00686A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c) 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992B49" w:rsidRDefault="00992B49" w:rsidP="00992B49">
      <w:p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disponuje osvědčením</w:t>
      </w:r>
      <w:r w:rsidR="00FD7BC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 odborné způsobilosti v obor</w:t>
      </w:r>
      <w:r w:rsidR="00FD7BCE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</w:t>
      </w:r>
      <w:r w:rsidRPr="00282773">
        <w:rPr>
          <w:rFonts w:ascii="Arial" w:hAnsi="Arial" w:cs="Arial"/>
          <w:b/>
          <w:sz w:val="20"/>
          <w:szCs w:val="20"/>
        </w:rPr>
        <w:t>„</w:t>
      </w:r>
      <w:r w:rsidRPr="00992B49">
        <w:rPr>
          <w:rFonts w:ascii="Arial" w:hAnsi="Arial" w:cs="Arial"/>
          <w:b/>
          <w:sz w:val="20"/>
          <w:szCs w:val="20"/>
        </w:rPr>
        <w:t>Stavby vodního hospodářství a krajinného inženýrství</w:t>
      </w:r>
      <w:r w:rsidRPr="00282773">
        <w:rPr>
          <w:rFonts w:ascii="Arial" w:hAnsi="Arial" w:cs="Arial"/>
          <w:b/>
          <w:sz w:val="20"/>
          <w:szCs w:val="20"/>
        </w:rPr>
        <w:t>“</w:t>
      </w:r>
      <w:r w:rsidR="00FD7BCE">
        <w:rPr>
          <w:rFonts w:ascii="Arial" w:hAnsi="Arial" w:cs="Arial"/>
          <w:sz w:val="20"/>
          <w:szCs w:val="20"/>
        </w:rPr>
        <w:t xml:space="preserve"> a </w:t>
      </w:r>
      <w:r w:rsidR="00FD7BCE" w:rsidRPr="00FD7BCE">
        <w:rPr>
          <w:rFonts w:ascii="Arial" w:hAnsi="Arial" w:cs="Arial"/>
          <w:b/>
          <w:sz w:val="20"/>
          <w:szCs w:val="20"/>
        </w:rPr>
        <w:t>„T</w:t>
      </w:r>
      <w:r w:rsidR="00FD7BCE" w:rsidRPr="00FD7BCE">
        <w:rPr>
          <w:rFonts w:ascii="Arial" w:eastAsiaTheme="minorHAnsi" w:hAnsi="Arial" w:cs="Arial"/>
          <w:b/>
          <w:sz w:val="20"/>
          <w:szCs w:val="20"/>
          <w:lang w:eastAsia="en-US"/>
        </w:rPr>
        <w:t>echnologická zařízení staveb“</w:t>
      </w:r>
      <w:r w:rsidR="00FD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vydan</w:t>
      </w:r>
      <w:r w:rsidR="00FD7BCE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podle zákona č. 360/1992 Sb., o výkonu povo</w:t>
      </w:r>
      <w:r w:rsidR="00FD7BCE">
        <w:rPr>
          <w:rFonts w:ascii="Arial" w:hAnsi="Arial" w:cs="Arial"/>
          <w:sz w:val="20"/>
          <w:szCs w:val="20"/>
        </w:rPr>
        <w:t xml:space="preserve">lání autorizovaných architektů </w:t>
      </w:r>
      <w:r>
        <w:rPr>
          <w:rFonts w:ascii="Arial" w:hAnsi="Arial" w:cs="Arial"/>
          <w:sz w:val="20"/>
          <w:szCs w:val="20"/>
        </w:rPr>
        <w:t xml:space="preserve">a o výkonu povolání autorizovaných inženýrů a techniků činných </w:t>
      </w:r>
      <w:r w:rsidR="00FD7B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ve výstavbě, ve znění pozdějších předpisů</w:t>
      </w:r>
      <w:r w:rsidRPr="00D53BA0">
        <w:rPr>
          <w:rFonts w:ascii="Arial" w:hAnsi="Arial" w:cs="Arial"/>
          <w:sz w:val="20"/>
          <w:szCs w:val="20"/>
        </w:rPr>
        <w:t>.</w:t>
      </w:r>
    </w:p>
    <w:p w:rsidR="00992B49" w:rsidRDefault="00992B49" w:rsidP="00992B49">
      <w:p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E52636" w:rsidRPr="007678F8" w:rsidRDefault="00E52636" w:rsidP="00E52636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78F8">
        <w:rPr>
          <w:rFonts w:ascii="Arial" w:hAnsi="Arial" w:cs="Arial"/>
          <w:b/>
          <w:sz w:val="20"/>
          <w:szCs w:val="20"/>
          <w:u w:val="single"/>
        </w:rPr>
        <w:t>Technickou kvalifikaci</w:t>
      </w:r>
    </w:p>
    <w:p w:rsidR="00E52636" w:rsidRPr="001F7B5D" w:rsidRDefault="00E52636" w:rsidP="00E52636">
      <w:pPr>
        <w:pStyle w:val="Zkladntext"/>
        <w:spacing w:before="240" w:after="120"/>
        <w:jc w:val="both"/>
        <w:rPr>
          <w:rFonts w:ascii="Arial" w:hAnsi="Arial" w:cs="Arial"/>
          <w:b w:val="0"/>
          <w:sz w:val="20"/>
          <w:u w:val="none"/>
        </w:rPr>
      </w:pPr>
      <w:r w:rsidRPr="001F7B5D">
        <w:rPr>
          <w:rFonts w:ascii="Arial" w:hAnsi="Arial" w:cs="Arial"/>
          <w:b w:val="0"/>
          <w:sz w:val="20"/>
          <w:u w:val="none"/>
        </w:rPr>
        <w:t xml:space="preserve">Ve vztahu k technické kvalifikaci dle </w:t>
      </w:r>
      <w:r w:rsidRPr="001F7B5D">
        <w:rPr>
          <w:rFonts w:ascii="Arial" w:hAnsi="Arial" w:cs="Arial"/>
          <w:sz w:val="20"/>
          <w:u w:val="none"/>
        </w:rPr>
        <w:t xml:space="preserve">§ 79 odst. 2 písm. </w:t>
      </w:r>
      <w:r>
        <w:rPr>
          <w:rFonts w:ascii="Arial" w:hAnsi="Arial" w:cs="Arial"/>
          <w:sz w:val="20"/>
          <w:u w:val="none"/>
        </w:rPr>
        <w:t>b</w:t>
      </w:r>
      <w:r w:rsidRPr="001F7B5D">
        <w:rPr>
          <w:rFonts w:ascii="Arial" w:hAnsi="Arial" w:cs="Arial"/>
          <w:sz w:val="20"/>
          <w:u w:val="none"/>
        </w:rPr>
        <w:t>) ZZVZ</w:t>
      </w:r>
      <w:r w:rsidRPr="001F7B5D">
        <w:rPr>
          <w:rFonts w:ascii="Arial" w:hAnsi="Arial" w:cs="Arial"/>
          <w:b w:val="0"/>
          <w:sz w:val="20"/>
          <w:u w:val="none"/>
        </w:rPr>
        <w:t xml:space="preserve"> účastník předkládá: </w:t>
      </w:r>
    </w:p>
    <w:p w:rsidR="00E52636" w:rsidRDefault="00E52636" w:rsidP="00E52636">
      <w:pPr>
        <w:pStyle w:val="3odrky"/>
        <w:tabs>
          <w:tab w:val="clear" w:pos="1145"/>
          <w:tab w:val="num" w:pos="426"/>
        </w:tabs>
        <w:spacing w:before="60" w:after="6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F7B5D">
        <w:rPr>
          <w:rFonts w:ascii="Arial" w:hAnsi="Arial" w:cs="Arial"/>
          <w:sz w:val="20"/>
          <w:szCs w:val="20"/>
        </w:rPr>
        <w:t xml:space="preserve">následující seznam </w:t>
      </w:r>
      <w:r w:rsidR="00571780" w:rsidRPr="001F7B5D">
        <w:rPr>
          <w:rFonts w:ascii="Arial" w:hAnsi="Arial" w:cs="Arial"/>
          <w:sz w:val="20"/>
          <w:szCs w:val="20"/>
        </w:rPr>
        <w:t>významných služeb realizovaných za poslední</w:t>
      </w:r>
      <w:r w:rsidR="00571780">
        <w:rPr>
          <w:rFonts w:ascii="Arial" w:hAnsi="Arial" w:cs="Arial"/>
          <w:sz w:val="20"/>
          <w:szCs w:val="20"/>
        </w:rPr>
        <w:t>ch 10 let</w:t>
      </w:r>
      <w:r w:rsidRPr="001F7B5D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řed zahájením zadávacího řízení:</w:t>
      </w:r>
    </w:p>
    <w:p w:rsidR="006B18C7" w:rsidRPr="006B18C7" w:rsidRDefault="00571780" w:rsidP="006B18C7">
      <w:pPr>
        <w:pStyle w:val="3odrky"/>
        <w:numPr>
          <w:ilvl w:val="0"/>
          <w:numId w:val="10"/>
        </w:numPr>
        <w:spacing w:before="60" w:after="120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571780">
        <w:rPr>
          <w:rFonts w:ascii="Arial" w:hAnsi="Arial" w:cs="Arial"/>
          <w:sz w:val="20"/>
          <w:szCs w:val="20"/>
        </w:rPr>
        <w:t xml:space="preserve">z uvedeného seznamu musí vyplývat, že dodavatel realizoval </w:t>
      </w:r>
      <w:r w:rsidRPr="00571780">
        <w:rPr>
          <w:rFonts w:ascii="Arial" w:hAnsi="Arial" w:cs="Arial"/>
          <w:b/>
          <w:bCs/>
          <w:sz w:val="20"/>
          <w:szCs w:val="20"/>
        </w:rPr>
        <w:t xml:space="preserve">zhotovení minimálně 2 </w:t>
      </w:r>
      <w:r w:rsidR="006B18C7">
        <w:rPr>
          <w:rFonts w:ascii="Arial" w:hAnsi="Arial" w:cs="Arial"/>
          <w:b/>
          <w:bCs/>
          <w:sz w:val="20"/>
          <w:szCs w:val="20"/>
        </w:rPr>
        <w:t>analýz</w:t>
      </w:r>
      <w:r w:rsidRPr="00571780">
        <w:rPr>
          <w:rFonts w:ascii="Arial" w:hAnsi="Arial" w:cs="Arial"/>
          <w:b/>
          <w:bCs/>
          <w:sz w:val="20"/>
          <w:szCs w:val="20"/>
        </w:rPr>
        <w:t xml:space="preserve"> </w:t>
      </w:r>
      <w:r w:rsidR="006B18C7">
        <w:rPr>
          <w:rFonts w:ascii="Arial" w:hAnsi="Arial" w:cs="Arial"/>
          <w:b/>
          <w:bCs/>
          <w:sz w:val="20"/>
          <w:szCs w:val="20"/>
        </w:rPr>
        <w:br/>
        <w:t>ve</w:t>
      </w:r>
      <w:r w:rsidRPr="00571780">
        <w:rPr>
          <w:rFonts w:ascii="Arial" w:hAnsi="Arial" w:cs="Arial"/>
          <w:b/>
          <w:bCs/>
          <w:sz w:val="20"/>
          <w:szCs w:val="20"/>
        </w:rPr>
        <w:t xml:space="preserve"> finančním objemu </w:t>
      </w:r>
      <w:r w:rsidR="006B18C7">
        <w:rPr>
          <w:rFonts w:ascii="Arial" w:hAnsi="Arial" w:cs="Arial"/>
          <w:b/>
          <w:bCs/>
          <w:sz w:val="20"/>
          <w:szCs w:val="20"/>
        </w:rPr>
        <w:t>2</w:t>
      </w:r>
      <w:r w:rsidRPr="00571780">
        <w:rPr>
          <w:rFonts w:ascii="Arial" w:hAnsi="Arial" w:cs="Arial"/>
          <w:b/>
          <w:bCs/>
          <w:sz w:val="20"/>
          <w:szCs w:val="20"/>
        </w:rPr>
        <w:t xml:space="preserve"> mil. Kč / </w:t>
      </w:r>
      <w:r w:rsidR="006B18C7">
        <w:rPr>
          <w:rFonts w:ascii="Arial" w:hAnsi="Arial" w:cs="Arial"/>
          <w:b/>
          <w:bCs/>
          <w:sz w:val="20"/>
          <w:szCs w:val="20"/>
        </w:rPr>
        <w:t>analýzu (bez DPH)</w:t>
      </w:r>
      <w:r w:rsidRPr="005717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1780">
        <w:rPr>
          <w:rFonts w:ascii="Arial" w:hAnsi="Arial" w:cs="Arial"/>
          <w:bCs/>
          <w:sz w:val="20"/>
          <w:szCs w:val="20"/>
        </w:rPr>
        <w:t>se zaměřením na oblasti</w:t>
      </w:r>
      <w:r w:rsidR="006B18C7" w:rsidRPr="006B18C7">
        <w:rPr>
          <w:rFonts w:cstheme="minorHAnsi"/>
          <w:bCs/>
        </w:rPr>
        <w:t xml:space="preserve"> </w:t>
      </w:r>
      <w:r w:rsidR="006B18C7" w:rsidRPr="006B18C7">
        <w:rPr>
          <w:rFonts w:ascii="Arial" w:hAnsi="Arial" w:cs="Arial"/>
          <w:sz w:val="20"/>
          <w:szCs w:val="20"/>
        </w:rPr>
        <w:t>projektování fotovoltaických elektráren o instalovaném výkonu minimálně 2 MW</w:t>
      </w:r>
      <w:r w:rsidRPr="006B18C7">
        <w:rPr>
          <w:rFonts w:ascii="Arial" w:hAnsi="Arial" w:cs="Arial"/>
          <w:sz w:val="20"/>
          <w:szCs w:val="20"/>
        </w:rPr>
        <w:t>.</w:t>
      </w:r>
    </w:p>
    <w:p w:rsidR="00E52636" w:rsidRPr="00D22CDB" w:rsidRDefault="00E52636" w:rsidP="00E52636">
      <w:pPr>
        <w:pStyle w:val="3odrky"/>
        <w:numPr>
          <w:ilvl w:val="0"/>
          <w:numId w:val="0"/>
        </w:numPr>
        <w:spacing w:before="60" w:after="60"/>
        <w:rPr>
          <w:rFonts w:ascii="Arial" w:hAnsi="Arial" w:cs="Arial"/>
          <w:b/>
          <w:bCs/>
          <w:sz w:val="16"/>
          <w:szCs w:val="16"/>
          <w:u w:val="single"/>
        </w:rPr>
      </w:pPr>
      <w:r w:rsidRPr="00D92991">
        <w:rPr>
          <w:rFonts w:ascii="Arial" w:hAnsi="Arial" w:cs="Arial"/>
          <w:sz w:val="20"/>
          <w:szCs w:val="20"/>
        </w:rPr>
        <w:t xml:space="preserve"> 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 xml:space="preserve">Seznam </w:t>
      </w:r>
      <w:r w:rsidR="00571780">
        <w:rPr>
          <w:rFonts w:ascii="Arial" w:hAnsi="Arial" w:cs="Arial"/>
          <w:b/>
          <w:bCs/>
          <w:sz w:val="16"/>
          <w:szCs w:val="16"/>
          <w:u w:val="single"/>
        </w:rPr>
        <w:t>významných služeb</w:t>
      </w:r>
      <w:r w:rsidRPr="00D22CDB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535"/>
        <w:gridCol w:w="1565"/>
        <w:gridCol w:w="1627"/>
        <w:gridCol w:w="1635"/>
        <w:gridCol w:w="1639"/>
      </w:tblGrid>
      <w:tr w:rsidR="00E52636" w:rsidRPr="001F7B5D" w:rsidTr="009A45EB">
        <w:trPr>
          <w:trHeight w:val="340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Název zakázky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Předmět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Cena (finanční podíl účastníka)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Termín realizace od - do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Objednatel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0E72DD">
              <w:rPr>
                <w:rFonts w:ascii="Arial" w:hAnsi="Arial" w:cs="Arial"/>
                <w:sz w:val="16"/>
                <w:szCs w:val="16"/>
                <w:u w:val="none"/>
              </w:rPr>
              <w:t>Kontaktní osoba objednatele</w:t>
            </w:r>
          </w:p>
        </w:tc>
      </w:tr>
      <w:tr w:rsidR="00E52636" w:rsidRPr="001F7B5D" w:rsidTr="009A45E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spacing w:val="-10"/>
                <w:sz w:val="16"/>
                <w:szCs w:val="16"/>
                <w:u w:val="none"/>
              </w:rPr>
            </w:pPr>
          </w:p>
        </w:tc>
      </w:tr>
      <w:tr w:rsidR="00E52636" w:rsidRPr="001F7B5D" w:rsidTr="009A45E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  <w:tr w:rsidR="00E52636" w:rsidRPr="001F7B5D" w:rsidTr="009A45EB">
        <w:trPr>
          <w:trHeight w:val="454"/>
        </w:trPr>
        <w:tc>
          <w:tcPr>
            <w:tcW w:w="1770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52636" w:rsidRPr="000E72DD" w:rsidRDefault="00E52636" w:rsidP="009A45EB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</w:tc>
      </w:tr>
    </w:tbl>
    <w:p w:rsidR="00E52636" w:rsidRPr="001F7B5D" w:rsidRDefault="00E52636" w:rsidP="00E52636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E52636" w:rsidRDefault="00E52636" w:rsidP="00E52636">
      <w:pPr>
        <w:pStyle w:val="Zkladntext"/>
        <w:spacing w:before="240" w:after="120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Ve vztahu k technické kvalifikaci dle </w:t>
      </w:r>
      <w:r w:rsidRPr="005B2C0A">
        <w:rPr>
          <w:rFonts w:ascii="Arial" w:hAnsi="Arial" w:cs="Arial"/>
          <w:sz w:val="20"/>
          <w:u w:val="none"/>
        </w:rPr>
        <w:t>§ 79 odst. 2 písm. c) a d) ZZVZ</w:t>
      </w:r>
      <w:r>
        <w:rPr>
          <w:rFonts w:ascii="Arial" w:hAnsi="Arial" w:cs="Arial"/>
          <w:b w:val="0"/>
          <w:sz w:val="20"/>
          <w:u w:val="none"/>
        </w:rPr>
        <w:t xml:space="preserve"> účastník předkládá:</w:t>
      </w:r>
    </w:p>
    <w:p w:rsidR="00E52636" w:rsidRPr="006B18C7" w:rsidRDefault="00E56586" w:rsidP="00E565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7181">
        <w:rPr>
          <w:rFonts w:ascii="Arial" w:hAnsi="Arial" w:cs="Arial"/>
          <w:b/>
          <w:bCs/>
          <w:sz w:val="20"/>
          <w:szCs w:val="20"/>
          <w:u w:val="single"/>
        </w:rPr>
        <w:t xml:space="preserve">jmenný seznam </w:t>
      </w:r>
      <w:r w:rsidR="006B18C7">
        <w:rPr>
          <w:rFonts w:ascii="Arial" w:hAnsi="Arial" w:cs="Arial"/>
          <w:b/>
          <w:bCs/>
          <w:sz w:val="20"/>
          <w:szCs w:val="20"/>
          <w:u w:val="single"/>
        </w:rPr>
        <w:t>členů týmu</w:t>
      </w:r>
      <w:r w:rsidRPr="00217181">
        <w:rPr>
          <w:rFonts w:ascii="Arial" w:hAnsi="Arial" w:cs="Arial"/>
          <w:bCs/>
          <w:sz w:val="20"/>
          <w:szCs w:val="20"/>
        </w:rPr>
        <w:t xml:space="preserve">, kteří se budou podílet na plnění veřejné zakázky s uvedením jejich </w:t>
      </w:r>
      <w:r w:rsidR="007A7DAB" w:rsidRPr="00217181">
        <w:rPr>
          <w:rFonts w:ascii="Arial" w:hAnsi="Arial" w:cs="Arial"/>
          <w:bCs/>
          <w:sz w:val="20"/>
          <w:szCs w:val="20"/>
        </w:rPr>
        <w:t>vzdělání a odborné kvalifikace ve vztahu k předmětu VZ,</w:t>
      </w:r>
      <w:r w:rsidRPr="00217181">
        <w:rPr>
          <w:rFonts w:ascii="Arial" w:hAnsi="Arial" w:cs="Arial"/>
          <w:bCs/>
          <w:sz w:val="20"/>
          <w:szCs w:val="20"/>
        </w:rPr>
        <w:t xml:space="preserve"> bez ohledu na to, zda jde o zaměstnance dodavatele nebo osoby v jiném vztahu k</w:t>
      </w:r>
      <w:r w:rsidR="006B18C7">
        <w:rPr>
          <w:rFonts w:ascii="Arial" w:hAnsi="Arial" w:cs="Arial"/>
          <w:bCs/>
          <w:sz w:val="20"/>
          <w:szCs w:val="20"/>
        </w:rPr>
        <w:t> </w:t>
      </w:r>
      <w:r w:rsidRPr="00217181">
        <w:rPr>
          <w:rFonts w:ascii="Arial" w:hAnsi="Arial" w:cs="Arial"/>
          <w:bCs/>
          <w:sz w:val="20"/>
          <w:szCs w:val="20"/>
        </w:rPr>
        <w:t>dodavateli</w:t>
      </w:r>
      <w:r w:rsidR="006B18C7">
        <w:rPr>
          <w:rFonts w:ascii="Arial" w:hAnsi="Arial" w:cs="Arial"/>
          <w:bCs/>
          <w:sz w:val="20"/>
          <w:szCs w:val="20"/>
        </w:rPr>
        <w:t>.</w:t>
      </w:r>
    </w:p>
    <w:p w:rsidR="006B18C7" w:rsidRPr="00217181" w:rsidRDefault="006B18C7" w:rsidP="006B18C7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6B18C7" w:rsidRPr="006B18C7" w:rsidRDefault="008A779C" w:rsidP="006B18C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minimální </w:t>
      </w:r>
      <w:r w:rsidR="006B18C7">
        <w:rPr>
          <w:rFonts w:ascii="Arial" w:hAnsi="Arial" w:cs="Arial"/>
          <w:sz w:val="20"/>
          <w:szCs w:val="20"/>
        </w:rPr>
        <w:t xml:space="preserve">požadavky na </w:t>
      </w:r>
      <w:r w:rsidR="00E56586" w:rsidRPr="00217181">
        <w:rPr>
          <w:rFonts w:ascii="Arial" w:hAnsi="Arial" w:cs="Arial"/>
          <w:sz w:val="20"/>
          <w:szCs w:val="20"/>
        </w:rPr>
        <w:t>složení řešitelského týmu:</w:t>
      </w:r>
    </w:p>
    <w:p w:rsidR="006B18C7" w:rsidRPr="006B18C7" w:rsidRDefault="006B18C7" w:rsidP="006B18C7">
      <w:pPr>
        <w:pStyle w:val="Text-blok"/>
        <w:numPr>
          <w:ilvl w:val="0"/>
          <w:numId w:val="7"/>
        </w:numPr>
        <w:spacing w:after="0"/>
        <w:rPr>
          <w:rFonts w:ascii="Arial" w:hAnsi="Arial" w:cs="Arial"/>
          <w:szCs w:val="20"/>
        </w:rPr>
      </w:pPr>
      <w:r w:rsidRPr="006B18C7">
        <w:rPr>
          <w:rFonts w:ascii="Arial" w:hAnsi="Arial" w:cs="Arial"/>
          <w:szCs w:val="20"/>
        </w:rPr>
        <w:t xml:space="preserve">2x projektant fotovoltaických systémů s doloženou realizací FVE o výkonu min. 2 </w:t>
      </w:r>
      <w:proofErr w:type="spellStart"/>
      <w:r w:rsidRPr="006B18C7">
        <w:rPr>
          <w:rFonts w:ascii="Arial" w:hAnsi="Arial" w:cs="Arial"/>
          <w:szCs w:val="20"/>
        </w:rPr>
        <w:t>MWp</w:t>
      </w:r>
      <w:proofErr w:type="spellEnd"/>
    </w:p>
    <w:p w:rsidR="006B18C7" w:rsidRPr="006B18C7" w:rsidRDefault="006B18C7" w:rsidP="006B18C7">
      <w:pPr>
        <w:pStyle w:val="Text-blok"/>
        <w:numPr>
          <w:ilvl w:val="0"/>
          <w:numId w:val="7"/>
        </w:numPr>
        <w:spacing w:after="0"/>
        <w:rPr>
          <w:rFonts w:ascii="Arial" w:hAnsi="Arial" w:cs="Arial"/>
          <w:szCs w:val="20"/>
        </w:rPr>
      </w:pPr>
      <w:r w:rsidRPr="006B18C7">
        <w:rPr>
          <w:rFonts w:ascii="Arial" w:hAnsi="Arial" w:cs="Arial"/>
          <w:szCs w:val="20"/>
        </w:rPr>
        <w:t>1x pracovník způsobilý k návrhu vlivu technických řešení na environmentální prostředí – praxe v oboru min. 3 roky</w:t>
      </w:r>
    </w:p>
    <w:p w:rsidR="006B18C7" w:rsidRPr="006B18C7" w:rsidRDefault="006B18C7" w:rsidP="006B18C7">
      <w:pPr>
        <w:pStyle w:val="Odstavecseseznamem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B18C7">
        <w:rPr>
          <w:rFonts w:ascii="Arial" w:eastAsiaTheme="minorHAnsi" w:hAnsi="Arial" w:cs="Arial"/>
          <w:sz w:val="20"/>
          <w:szCs w:val="20"/>
          <w:lang w:eastAsia="en-US"/>
        </w:rPr>
        <w:t>1x autorizovaný inženýr (AI) dle zákona č.360/1992 Sb. pro obor stavby vodního hospodářství a krajinného inženýrství, VŠ v oboru vodohospodářské stavby, s praxí v nejméně 3 roky</w:t>
      </w:r>
    </w:p>
    <w:p w:rsidR="006B18C7" w:rsidRPr="006B18C7" w:rsidRDefault="006B18C7" w:rsidP="006B18C7">
      <w:pPr>
        <w:pStyle w:val="Odstavecseseznamem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B18C7">
        <w:rPr>
          <w:rFonts w:ascii="Arial" w:eastAsiaTheme="minorHAnsi" w:hAnsi="Arial" w:cs="Arial"/>
          <w:sz w:val="20"/>
          <w:szCs w:val="20"/>
          <w:lang w:eastAsia="en-US"/>
        </w:rPr>
        <w:t>1x autorizovaný inženýr (AI) dle zákona č.360/1992 Sb. pro obor technologická zařízení staveb, VŠ v elektrotechnickém oboru, praxe nejméně 3 roky</w:t>
      </w:r>
    </w:p>
    <w:p w:rsidR="006B18C7" w:rsidRPr="006B18C7" w:rsidRDefault="006B18C7" w:rsidP="006B18C7">
      <w:pPr>
        <w:pStyle w:val="Text-blok"/>
        <w:numPr>
          <w:ilvl w:val="0"/>
          <w:numId w:val="7"/>
        </w:numPr>
        <w:spacing w:after="0"/>
        <w:rPr>
          <w:rFonts w:ascii="Arial" w:hAnsi="Arial" w:cs="Arial"/>
          <w:szCs w:val="20"/>
        </w:rPr>
      </w:pPr>
      <w:r w:rsidRPr="006B18C7">
        <w:rPr>
          <w:rFonts w:ascii="Arial" w:hAnsi="Arial" w:cs="Arial"/>
          <w:szCs w:val="20"/>
        </w:rPr>
        <w:t>1x odborník na hydrogeologii – praxe v oboru min. 5 let</w:t>
      </w:r>
    </w:p>
    <w:p w:rsidR="006B18C7" w:rsidRDefault="006B18C7" w:rsidP="006B18C7">
      <w:pPr>
        <w:pStyle w:val="Text-blok"/>
        <w:numPr>
          <w:ilvl w:val="0"/>
          <w:numId w:val="7"/>
        </w:numPr>
        <w:spacing w:after="0"/>
        <w:rPr>
          <w:rFonts w:ascii="Arial" w:hAnsi="Arial" w:cs="Arial"/>
          <w:szCs w:val="20"/>
        </w:rPr>
      </w:pPr>
      <w:r w:rsidRPr="006B18C7">
        <w:rPr>
          <w:rFonts w:ascii="Arial" w:hAnsi="Arial" w:cs="Arial"/>
          <w:szCs w:val="20"/>
        </w:rPr>
        <w:t>1x ekonom – finanční analytik, praxe v oboru – min. 5 let, absolvent VŠ ekonomického zaměření s praxí při provádění ekonomických analýz investičních projektů</w:t>
      </w:r>
    </w:p>
    <w:p w:rsidR="006B18C7" w:rsidRPr="006B18C7" w:rsidRDefault="006B18C7" w:rsidP="006B18C7">
      <w:pPr>
        <w:pStyle w:val="Text-blok"/>
        <w:numPr>
          <w:ilvl w:val="0"/>
          <w:numId w:val="7"/>
        </w:numPr>
        <w:spacing w:after="0"/>
        <w:rPr>
          <w:rFonts w:ascii="Arial" w:hAnsi="Arial" w:cs="Arial"/>
          <w:szCs w:val="20"/>
        </w:rPr>
      </w:pPr>
      <w:r w:rsidRPr="006B18C7">
        <w:rPr>
          <w:rFonts w:ascii="Arial" w:hAnsi="Arial" w:cs="Arial"/>
          <w:szCs w:val="20"/>
        </w:rPr>
        <w:t>1x vedoucí manažer projektu – praxe v oboru – min. 5 let, min. 2 projekty v pozici vedoucího projektu</w:t>
      </w:r>
      <w:r w:rsidR="00E56586" w:rsidRPr="006B18C7">
        <w:rPr>
          <w:rFonts w:ascii="Arial" w:hAnsi="Arial" w:cs="Arial"/>
          <w:szCs w:val="20"/>
        </w:rPr>
        <w:tab/>
      </w:r>
    </w:p>
    <w:p w:rsidR="007A7DAB" w:rsidRPr="007A7DAB" w:rsidRDefault="007A7DAB" w:rsidP="00217181">
      <w:pPr>
        <w:pStyle w:val="Text-blok"/>
        <w:keepNext/>
        <w:spacing w:before="120" w:after="60"/>
        <w:rPr>
          <w:rFonts w:ascii="Arial" w:hAnsi="Arial" w:cs="Arial"/>
          <w:szCs w:val="20"/>
          <w:u w:val="single"/>
        </w:rPr>
      </w:pPr>
      <w:r w:rsidRPr="007A7DAB">
        <w:rPr>
          <w:rFonts w:ascii="Arial" w:hAnsi="Arial" w:cs="Arial"/>
          <w:szCs w:val="20"/>
          <w:u w:val="single"/>
        </w:rPr>
        <w:t>Minimální počet osob, které se budou podílet na plnění VZ:</w:t>
      </w:r>
    </w:p>
    <w:p w:rsidR="007A7DAB" w:rsidRDefault="006B18C7" w:rsidP="007A7DAB">
      <w:pPr>
        <w:pStyle w:val="Text-blok"/>
        <w:keepNext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1 osoba</w:t>
      </w:r>
      <w:r>
        <w:rPr>
          <w:rFonts w:ascii="Arial" w:hAnsi="Arial" w:cs="Arial"/>
          <w:szCs w:val="20"/>
        </w:rPr>
        <w:t xml:space="preserve"> odpovědná </w:t>
      </w:r>
      <w:r w:rsidR="007A7DAB" w:rsidRPr="007A7DAB">
        <w:rPr>
          <w:rFonts w:ascii="Arial" w:hAnsi="Arial" w:cs="Arial"/>
          <w:szCs w:val="20"/>
        </w:rPr>
        <w:t>za vedení prací při zpracování analýzy,</w:t>
      </w:r>
      <w:r w:rsidR="007A7DAB">
        <w:rPr>
          <w:rFonts w:ascii="Arial" w:hAnsi="Arial" w:cs="Arial"/>
          <w:szCs w:val="20"/>
        </w:rPr>
        <w:t xml:space="preserve"> </w:t>
      </w:r>
      <w:r w:rsidR="007A7DAB" w:rsidRPr="007A7DAB">
        <w:rPr>
          <w:rFonts w:ascii="Arial" w:hAnsi="Arial" w:cs="Arial"/>
          <w:b/>
          <w:szCs w:val="20"/>
        </w:rPr>
        <w:t xml:space="preserve">7 osob </w:t>
      </w:r>
      <w:r w:rsidR="007A7DAB" w:rsidRPr="007A7DAB">
        <w:rPr>
          <w:rFonts w:ascii="Arial" w:hAnsi="Arial" w:cs="Arial"/>
          <w:szCs w:val="20"/>
        </w:rPr>
        <w:t>členů realizačního týmu</w:t>
      </w:r>
    </w:p>
    <w:p w:rsidR="002D4468" w:rsidRDefault="002D4468" w:rsidP="002D4468">
      <w:pPr>
        <w:pStyle w:val="Text-blok"/>
        <w:keepNext/>
        <w:rPr>
          <w:rFonts w:ascii="Arial" w:hAnsi="Arial" w:cs="Arial"/>
          <w:szCs w:val="20"/>
        </w:rPr>
      </w:pPr>
    </w:p>
    <w:p w:rsidR="002D4468" w:rsidRPr="00A217FF" w:rsidRDefault="002D4468" w:rsidP="002D4468">
      <w:pPr>
        <w:pStyle w:val="Text-blok"/>
        <w:spacing w:after="60"/>
        <w:rPr>
          <w:rFonts w:cstheme="minorHAnsi"/>
          <w:u w:val="single"/>
        </w:rPr>
      </w:pPr>
      <w:r w:rsidRPr="00A217FF">
        <w:rPr>
          <w:rFonts w:cstheme="minorHAnsi"/>
          <w:u w:val="single"/>
        </w:rPr>
        <w:t>Minimální odborná způsobilost odpovědných osob:</w:t>
      </w:r>
    </w:p>
    <w:p w:rsidR="002D4468" w:rsidRPr="002D4468" w:rsidRDefault="002D4468" w:rsidP="002D4468">
      <w:pPr>
        <w:pStyle w:val="Text-blok"/>
        <w:keepNext/>
        <w:rPr>
          <w:rFonts w:ascii="Arial" w:hAnsi="Arial" w:cs="Arial"/>
          <w:szCs w:val="20"/>
        </w:rPr>
      </w:pPr>
      <w:r w:rsidRPr="002D4468">
        <w:rPr>
          <w:rFonts w:ascii="Arial" w:hAnsi="Arial" w:cs="Arial"/>
        </w:rPr>
        <w:t xml:space="preserve">osvědčení o odborné způsobilosti dle zákona č. 360/1992 Sb., o výkonu povolání autorizovaných architektů a o výkonu povolání autorizovaných inženýrů a techniků činných ve výstavbě, ve znění pozdějších předpisů – autorizovaná osoba (inženýr) pro obory </w:t>
      </w:r>
      <w:r w:rsidRPr="002D4468">
        <w:rPr>
          <w:rFonts w:ascii="Arial" w:hAnsi="Arial" w:cs="Arial"/>
          <w:b/>
        </w:rPr>
        <w:t xml:space="preserve">„Stavby vodního hospodářství a krajinného inženýrství“ - </w:t>
      </w:r>
      <w:r w:rsidRPr="002D4468">
        <w:rPr>
          <w:rFonts w:ascii="Arial" w:hAnsi="Arial" w:cs="Arial"/>
        </w:rPr>
        <w:t>min. 1 osoba</w:t>
      </w:r>
      <w:r w:rsidRPr="002D4468">
        <w:rPr>
          <w:rFonts w:ascii="Arial" w:hAnsi="Arial" w:cs="Arial"/>
          <w:b/>
        </w:rPr>
        <w:t xml:space="preserve"> </w:t>
      </w:r>
      <w:r w:rsidRPr="002D4468">
        <w:rPr>
          <w:rFonts w:ascii="Arial" w:hAnsi="Arial" w:cs="Arial"/>
        </w:rPr>
        <w:t>a</w:t>
      </w:r>
      <w:r w:rsidRPr="002D4468">
        <w:rPr>
          <w:rFonts w:ascii="Arial" w:hAnsi="Arial" w:cs="Arial"/>
          <w:b/>
        </w:rPr>
        <w:t xml:space="preserve"> „Technologická zařízení staveb“ - </w:t>
      </w:r>
      <w:r w:rsidRPr="002D4468">
        <w:rPr>
          <w:rFonts w:ascii="Arial" w:hAnsi="Arial" w:cs="Arial"/>
        </w:rPr>
        <w:t>min. 1 osoba.</w:t>
      </w:r>
    </w:p>
    <w:p w:rsidR="00E52636" w:rsidRDefault="00E52636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2D4468" w:rsidRPr="00E9108B" w:rsidRDefault="002D4468" w:rsidP="00E52636">
      <w:pPr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:rsidR="00E52636" w:rsidRPr="00AC5CA2" w:rsidRDefault="00E52636" w:rsidP="00E52636">
      <w:pPr>
        <w:spacing w:after="60"/>
        <w:ind w:left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C5CA2">
        <w:rPr>
          <w:rFonts w:ascii="Arial" w:hAnsi="Arial" w:cs="Arial"/>
          <w:b/>
          <w:bCs/>
          <w:sz w:val="16"/>
          <w:szCs w:val="16"/>
          <w:u w:val="single"/>
        </w:rPr>
        <w:t>Jmenný seznam osob: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3012"/>
        <w:gridCol w:w="3402"/>
        <w:gridCol w:w="987"/>
      </w:tblGrid>
      <w:tr w:rsidR="00E52636" w:rsidRPr="005F1D10" w:rsidTr="009A45EB">
        <w:trPr>
          <w:trHeight w:val="340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Titul/Jméno/Příjmení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Vzdělání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Odborná způsobilost</w:t>
            </w:r>
            <w:r w:rsidR="007A7DAB">
              <w:rPr>
                <w:rFonts w:ascii="Arial" w:hAnsi="Arial" w:cs="Arial"/>
                <w:b/>
                <w:sz w:val="16"/>
                <w:szCs w:val="16"/>
              </w:rPr>
              <w:t xml:space="preserve"> a kvalifikace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2DD">
              <w:rPr>
                <w:rFonts w:ascii="Arial" w:hAnsi="Arial" w:cs="Arial"/>
                <w:b/>
                <w:sz w:val="16"/>
                <w:szCs w:val="16"/>
              </w:rPr>
              <w:t>Délka praxe</w:t>
            </w:r>
          </w:p>
        </w:tc>
      </w:tr>
      <w:tr w:rsidR="00E52636" w:rsidRPr="005F1D10" w:rsidTr="009A45EB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636" w:rsidRPr="005F1D10" w:rsidTr="009A45EB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52636" w:rsidRPr="000E72DD" w:rsidRDefault="00E52636" w:rsidP="009A4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2636" w:rsidRPr="001F7B5D" w:rsidRDefault="00E52636" w:rsidP="00E52636">
      <w:pPr>
        <w:pStyle w:val="Zkladntext"/>
        <w:spacing w:before="60" w:after="120"/>
        <w:jc w:val="both"/>
        <w:rPr>
          <w:rFonts w:ascii="Arial" w:hAnsi="Arial" w:cs="Arial"/>
          <w:b w:val="0"/>
          <w:i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i/>
          <w:sz w:val="16"/>
          <w:szCs w:val="16"/>
          <w:u w:val="none"/>
        </w:rPr>
        <w:t>….</w:t>
      </w:r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>příp.</w:t>
      </w:r>
      <w:proofErr w:type="gramEnd"/>
      <w:r w:rsidRPr="001F7B5D">
        <w:rPr>
          <w:rFonts w:ascii="Arial" w:hAnsi="Arial" w:cs="Arial"/>
          <w:b w:val="0"/>
          <w:i/>
          <w:sz w:val="16"/>
          <w:szCs w:val="16"/>
          <w:u w:val="none"/>
        </w:rPr>
        <w:t xml:space="preserve"> doplňte další řádky</w:t>
      </w:r>
    </w:p>
    <w:p w:rsidR="00AE7F30" w:rsidRPr="00217181" w:rsidRDefault="00AE7F30" w:rsidP="00D72C56">
      <w:pPr>
        <w:pStyle w:val="3odrky"/>
        <w:numPr>
          <w:ilvl w:val="0"/>
          <w:numId w:val="0"/>
        </w:numPr>
        <w:spacing w:before="360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217181">
        <w:rPr>
          <w:rFonts w:ascii="Arial" w:hAnsi="Arial" w:cs="Arial"/>
          <w:b/>
          <w:sz w:val="18"/>
          <w:szCs w:val="18"/>
          <w:u w:val="single"/>
        </w:rPr>
        <w:t xml:space="preserve">Kopie dokladů k prokázání </w:t>
      </w:r>
      <w:r w:rsidR="00217181" w:rsidRPr="00217181">
        <w:rPr>
          <w:rFonts w:ascii="Arial" w:hAnsi="Arial" w:cs="Arial"/>
          <w:b/>
          <w:sz w:val="18"/>
          <w:szCs w:val="18"/>
          <w:u w:val="single"/>
        </w:rPr>
        <w:t>technické kvalifikace dle požadavků uvedených v zadávací dokumentaci j</w:t>
      </w:r>
      <w:r w:rsidRPr="00217181">
        <w:rPr>
          <w:rFonts w:ascii="Arial" w:hAnsi="Arial" w:cs="Arial"/>
          <w:b/>
          <w:sz w:val="18"/>
          <w:szCs w:val="18"/>
          <w:u w:val="single"/>
        </w:rPr>
        <w:t>sou zároveň součástí nabídky dodavatele.</w:t>
      </w:r>
    </w:p>
    <w:p w:rsidR="00444140" w:rsidRPr="005355BE" w:rsidRDefault="005355BE" w:rsidP="00D72C56">
      <w:pPr>
        <w:pStyle w:val="3odrky"/>
        <w:numPr>
          <w:ilvl w:val="0"/>
          <w:numId w:val="0"/>
        </w:numPr>
        <w:spacing w:before="360"/>
        <w:contextualSpacing w:val="0"/>
        <w:rPr>
          <w:rFonts w:ascii="Arial" w:hAnsi="Arial" w:cs="Arial"/>
          <w:i/>
          <w:sz w:val="18"/>
          <w:szCs w:val="18"/>
        </w:rPr>
      </w:pPr>
      <w:r w:rsidRPr="005355BE">
        <w:rPr>
          <w:rFonts w:ascii="Arial" w:hAnsi="Arial" w:cs="Arial"/>
          <w:i/>
          <w:sz w:val="18"/>
          <w:szCs w:val="18"/>
        </w:rPr>
        <w:t xml:space="preserve">Pozn. </w:t>
      </w:r>
      <w:r w:rsidR="00E05603" w:rsidRPr="005355BE">
        <w:rPr>
          <w:rFonts w:ascii="Arial" w:hAnsi="Arial" w:cs="Arial"/>
          <w:i/>
          <w:sz w:val="18"/>
          <w:szCs w:val="18"/>
        </w:rPr>
        <w:t>Originály nebo ověřené kopie dokladů, které jsou nahrazeny tímto čestným prohlášením</w:t>
      </w:r>
      <w:r w:rsidR="00217181">
        <w:rPr>
          <w:rFonts w:ascii="Arial" w:hAnsi="Arial" w:cs="Arial"/>
          <w:i/>
          <w:sz w:val="18"/>
          <w:szCs w:val="18"/>
        </w:rPr>
        <w:t>, eventuálně kopie dokladů doložených v nabídce k prokázání technické kvalifikace</w:t>
      </w:r>
      <w:r w:rsidR="00E05603" w:rsidRPr="005355BE">
        <w:rPr>
          <w:rFonts w:ascii="Arial" w:hAnsi="Arial" w:cs="Arial"/>
          <w:i/>
          <w:sz w:val="18"/>
          <w:szCs w:val="18"/>
        </w:rPr>
        <w:t xml:space="preserve">, </w:t>
      </w:r>
      <w:r w:rsidR="00E26168" w:rsidRPr="005355BE">
        <w:rPr>
          <w:rFonts w:ascii="Arial" w:hAnsi="Arial" w:cs="Arial"/>
          <w:i/>
          <w:sz w:val="18"/>
          <w:szCs w:val="18"/>
        </w:rPr>
        <w:t>budou</w:t>
      </w:r>
      <w:r w:rsidR="002D4468">
        <w:rPr>
          <w:rFonts w:ascii="Arial" w:hAnsi="Arial" w:cs="Arial"/>
          <w:i/>
          <w:sz w:val="18"/>
          <w:szCs w:val="18"/>
        </w:rPr>
        <w:t>,</w:t>
      </w:r>
      <w:r w:rsidR="00E26168" w:rsidRPr="005355BE">
        <w:rPr>
          <w:rFonts w:ascii="Arial" w:hAnsi="Arial" w:cs="Arial"/>
          <w:i/>
          <w:sz w:val="18"/>
          <w:szCs w:val="18"/>
        </w:rPr>
        <w:t xml:space="preserve"> </w:t>
      </w:r>
      <w:r w:rsidR="00E05603" w:rsidRPr="005355BE">
        <w:rPr>
          <w:rFonts w:ascii="Arial" w:hAnsi="Arial" w:cs="Arial"/>
          <w:i/>
          <w:sz w:val="18"/>
          <w:szCs w:val="18"/>
        </w:rPr>
        <w:t xml:space="preserve">v souladu s </w:t>
      </w:r>
      <w:proofErr w:type="spellStart"/>
      <w:r w:rsidR="00E05603" w:rsidRPr="005355BE">
        <w:rPr>
          <w:rFonts w:ascii="Arial" w:hAnsi="Arial" w:cs="Arial"/>
          <w:i/>
          <w:sz w:val="18"/>
          <w:szCs w:val="18"/>
        </w:rPr>
        <w:t>ust</w:t>
      </w:r>
      <w:proofErr w:type="spellEnd"/>
      <w:r w:rsidR="00E05603" w:rsidRPr="005355BE">
        <w:rPr>
          <w:rFonts w:ascii="Arial" w:hAnsi="Arial" w:cs="Arial"/>
          <w:i/>
          <w:sz w:val="18"/>
          <w:szCs w:val="18"/>
        </w:rPr>
        <w:t>. § 86 odst. 3 ZZVZ a § 122 odst. 3 písm. a) ZZVZ</w:t>
      </w:r>
      <w:r w:rsidR="002D4468">
        <w:rPr>
          <w:rFonts w:ascii="Arial" w:hAnsi="Arial" w:cs="Arial"/>
          <w:i/>
          <w:sz w:val="18"/>
          <w:szCs w:val="18"/>
        </w:rPr>
        <w:t>,</w:t>
      </w:r>
      <w:r w:rsidR="00E05603" w:rsidRPr="005355BE">
        <w:rPr>
          <w:rFonts w:ascii="Arial" w:hAnsi="Arial" w:cs="Arial"/>
          <w:i/>
          <w:sz w:val="18"/>
          <w:szCs w:val="18"/>
        </w:rPr>
        <w:t xml:space="preserve"> </w:t>
      </w:r>
      <w:r w:rsidR="00E26168" w:rsidRPr="005355BE">
        <w:rPr>
          <w:rFonts w:ascii="Arial" w:hAnsi="Arial" w:cs="Arial"/>
          <w:i/>
          <w:sz w:val="18"/>
          <w:szCs w:val="18"/>
        </w:rPr>
        <w:t xml:space="preserve">požadovány zadavatelem od vybraného dodavatele </w:t>
      </w:r>
      <w:r w:rsidR="00E05603" w:rsidRPr="005355BE">
        <w:rPr>
          <w:rFonts w:ascii="Arial" w:hAnsi="Arial" w:cs="Arial"/>
          <w:i/>
          <w:sz w:val="18"/>
          <w:szCs w:val="18"/>
        </w:rPr>
        <w:t xml:space="preserve">formou elektronického originálu podepsaného platným elektronickým podpisem původcem tohoto dokumentu anebo </w:t>
      </w:r>
      <w:r w:rsidR="00E26168" w:rsidRPr="005355BE">
        <w:rPr>
          <w:rFonts w:ascii="Arial" w:hAnsi="Arial" w:cs="Arial"/>
          <w:i/>
          <w:sz w:val="18"/>
          <w:szCs w:val="18"/>
        </w:rPr>
        <w:t>formou autorizované konverze</w:t>
      </w:r>
      <w:r w:rsidR="00E05603" w:rsidRPr="005355BE">
        <w:rPr>
          <w:rFonts w:ascii="Arial" w:hAnsi="Arial" w:cs="Arial"/>
          <w:i/>
          <w:sz w:val="18"/>
          <w:szCs w:val="18"/>
        </w:rPr>
        <w:t xml:space="preserve"> v souladu s </w:t>
      </w:r>
      <w:proofErr w:type="spellStart"/>
      <w:r w:rsidR="00E05603" w:rsidRPr="005355BE">
        <w:rPr>
          <w:rFonts w:ascii="Arial" w:hAnsi="Arial" w:cs="Arial"/>
          <w:i/>
          <w:sz w:val="18"/>
          <w:szCs w:val="18"/>
        </w:rPr>
        <w:t>ust</w:t>
      </w:r>
      <w:proofErr w:type="spellEnd"/>
      <w:r w:rsidR="00E05603" w:rsidRPr="005355BE">
        <w:rPr>
          <w:rFonts w:ascii="Arial" w:hAnsi="Arial" w:cs="Arial"/>
          <w:i/>
          <w:sz w:val="18"/>
          <w:szCs w:val="18"/>
        </w:rPr>
        <w:t>. § 22 a násl. zákona č. 300/2008 Sb., o elektronických úkonech a autorizované konverzi dokumentů, ve znění pozdějších předpisů</w:t>
      </w:r>
      <w:r w:rsidR="00E26168" w:rsidRPr="005355BE">
        <w:rPr>
          <w:rFonts w:ascii="Arial" w:hAnsi="Arial" w:cs="Arial"/>
          <w:i/>
          <w:sz w:val="18"/>
          <w:szCs w:val="18"/>
        </w:rPr>
        <w:t>, pokud již nebyly v zadávacím řízení předloženy.</w:t>
      </w:r>
    </w:p>
    <w:p w:rsidR="00686AF3" w:rsidRPr="00686AF3" w:rsidRDefault="00686AF3" w:rsidP="00452745">
      <w:pPr>
        <w:suppressAutoHyphens/>
        <w:spacing w:before="720"/>
        <w:rPr>
          <w:rFonts w:ascii="Arial" w:hAnsi="Arial" w:cs="Arial"/>
          <w:b/>
          <w:sz w:val="20"/>
          <w:szCs w:val="20"/>
          <w:lang w:eastAsia="ar-SA"/>
        </w:rPr>
      </w:pPr>
      <w:proofErr w:type="gramStart"/>
      <w:r w:rsidRPr="00686AF3">
        <w:rPr>
          <w:rFonts w:ascii="Arial" w:hAnsi="Arial" w:cs="Arial"/>
          <w:sz w:val="20"/>
          <w:szCs w:val="20"/>
          <w:lang w:eastAsia="ar-SA"/>
        </w:rPr>
        <w:t>V  ................................    dne</w:t>
      </w:r>
      <w:proofErr w:type="gramEnd"/>
      <w:r w:rsidRPr="00686AF3">
        <w:rPr>
          <w:rFonts w:ascii="Arial" w:hAnsi="Arial" w:cs="Arial"/>
          <w:sz w:val="20"/>
          <w:szCs w:val="20"/>
          <w:lang w:eastAsia="ar-SA"/>
        </w:rPr>
        <w:t xml:space="preserve"> .........................</w:t>
      </w:r>
      <w:r w:rsidRPr="00686AF3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</w:t>
      </w:r>
      <w:bookmarkStart w:id="0" w:name="_GoBack"/>
      <w:bookmarkEnd w:id="0"/>
      <w:r w:rsidRPr="00686AF3"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 w:rsidRPr="00686AF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sectPr w:rsidR="00686AF3" w:rsidRPr="00686AF3" w:rsidSect="00217181">
      <w:footerReference w:type="default" r:id="rId7"/>
      <w:headerReference w:type="first" r:id="rId8"/>
      <w:pgSz w:w="11906" w:h="16838" w:code="9"/>
      <w:pgMar w:top="113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6" w:rsidRDefault="00330BB6">
      <w:r>
        <w:separator/>
      </w:r>
    </w:p>
  </w:endnote>
  <w:endnote w:type="continuationSeparator" w:id="0">
    <w:p w:rsidR="00330BB6" w:rsidRDefault="0033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996216"/>
      <w:docPartObj>
        <w:docPartGallery w:val="Page Numbers (Bottom of Page)"/>
        <w:docPartUnique/>
      </w:docPartObj>
    </w:sdtPr>
    <w:sdtContent>
      <w:p w:rsidR="000E6FF3" w:rsidRPr="000E6FF3" w:rsidRDefault="000E6FF3" w:rsidP="000E6FF3">
        <w:pPr>
          <w:pStyle w:val="Zpat"/>
          <w:rPr>
            <w:rFonts w:ascii="Arial" w:hAnsi="Arial" w:cs="Arial"/>
            <w:sz w:val="16"/>
            <w:szCs w:val="16"/>
          </w:rPr>
        </w:pPr>
        <w:r w:rsidRPr="002D4468">
          <w:rPr>
            <w:rFonts w:ascii="Arial" w:hAnsi="Arial" w:cs="Arial"/>
            <w:sz w:val="16"/>
            <w:szCs w:val="16"/>
          </w:rPr>
          <w:t xml:space="preserve">Souhrnné čestné prohlášení </w:t>
        </w:r>
        <w:r>
          <w:rPr>
            <w:rFonts w:ascii="Arial" w:hAnsi="Arial" w:cs="Arial"/>
            <w:sz w:val="16"/>
            <w:szCs w:val="16"/>
          </w:rPr>
          <w:t>–</w:t>
        </w:r>
        <w:r w:rsidRPr="002D4468">
          <w:rPr>
            <w:rFonts w:ascii="Arial" w:hAnsi="Arial" w:cs="Arial"/>
            <w:sz w:val="16"/>
            <w:szCs w:val="16"/>
          </w:rPr>
          <w:t xml:space="preserve"> kvalifikace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E6FF3">
          <w:rPr>
            <w:rFonts w:ascii="Arial" w:hAnsi="Arial" w:cs="Arial"/>
            <w:sz w:val="18"/>
            <w:szCs w:val="18"/>
          </w:rPr>
          <w:fldChar w:fldCharType="begin"/>
        </w:r>
        <w:r w:rsidRPr="000E6FF3">
          <w:rPr>
            <w:rFonts w:ascii="Arial" w:hAnsi="Arial" w:cs="Arial"/>
            <w:sz w:val="18"/>
            <w:szCs w:val="18"/>
          </w:rPr>
          <w:instrText>PAGE   \* MERGEFORMAT</w:instrText>
        </w:r>
        <w:r w:rsidRPr="000E6FF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0E6FF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D4468" w:rsidRPr="002D4468" w:rsidRDefault="002D4468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6" w:rsidRDefault="00330BB6">
      <w:r>
        <w:separator/>
      </w:r>
    </w:p>
  </w:footnote>
  <w:footnote w:type="continuationSeparator" w:id="0">
    <w:p w:rsidR="00330BB6" w:rsidRDefault="0033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5D" w:rsidRPr="00B33795" w:rsidRDefault="00B2245D">
    <w:pPr>
      <w:pStyle w:val="Zhlav"/>
      <w:rPr>
        <w:rFonts w:ascii="Arial" w:hAnsi="Arial" w:cs="Arial"/>
        <w:i/>
        <w:sz w:val="16"/>
        <w:szCs w:val="16"/>
      </w:rPr>
    </w:pPr>
    <w:r w:rsidRPr="00B33795">
      <w:rPr>
        <w:rFonts w:ascii="Arial" w:hAnsi="Arial" w:cs="Arial"/>
        <w:i/>
        <w:sz w:val="16"/>
        <w:szCs w:val="16"/>
      </w:rPr>
      <w:t xml:space="preserve">Příloha č. </w:t>
    </w:r>
    <w:r w:rsidR="00AA173B">
      <w:rPr>
        <w:rFonts w:ascii="Arial" w:hAnsi="Arial" w:cs="Arial"/>
        <w:i/>
        <w:sz w:val="16"/>
        <w:szCs w:val="16"/>
      </w:rPr>
      <w:t xml:space="preserve">2 </w:t>
    </w:r>
    <w:r w:rsidR="00401081" w:rsidRPr="00B33795">
      <w:rPr>
        <w:rFonts w:ascii="Arial" w:hAnsi="Arial" w:cs="Arial"/>
        <w:i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992"/>
    <w:multiLevelType w:val="hybridMultilevel"/>
    <w:tmpl w:val="E506B0D4"/>
    <w:lvl w:ilvl="0" w:tplc="040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D623A7"/>
    <w:multiLevelType w:val="hybridMultilevel"/>
    <w:tmpl w:val="94F035CC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02B3"/>
    <w:multiLevelType w:val="hybridMultilevel"/>
    <w:tmpl w:val="D81E7906"/>
    <w:lvl w:ilvl="0" w:tplc="E02CB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4FAB"/>
    <w:multiLevelType w:val="hybridMultilevel"/>
    <w:tmpl w:val="4E34A7A8"/>
    <w:lvl w:ilvl="0" w:tplc="BBDC8E90">
      <w:numFmt w:val="bullet"/>
      <w:lvlText w:val="˗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391696"/>
    <w:multiLevelType w:val="multilevel"/>
    <w:tmpl w:val="A6686FFE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135" w:hanging="851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616A59DA"/>
    <w:multiLevelType w:val="hybridMultilevel"/>
    <w:tmpl w:val="9186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ACB"/>
    <w:multiLevelType w:val="hybridMultilevel"/>
    <w:tmpl w:val="C9F6720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2254B83"/>
    <w:multiLevelType w:val="hybridMultilevel"/>
    <w:tmpl w:val="334E997E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C883B58"/>
    <w:multiLevelType w:val="hybridMultilevel"/>
    <w:tmpl w:val="7B0016C4"/>
    <w:lvl w:ilvl="0" w:tplc="D396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B"/>
    <w:rsid w:val="000471EF"/>
    <w:rsid w:val="000B7586"/>
    <w:rsid w:val="000D5ECF"/>
    <w:rsid w:val="000E37A9"/>
    <w:rsid w:val="000E6FF3"/>
    <w:rsid w:val="000F1F7B"/>
    <w:rsid w:val="00173A83"/>
    <w:rsid w:val="001B650C"/>
    <w:rsid w:val="00217181"/>
    <w:rsid w:val="00292720"/>
    <w:rsid w:val="002C24FF"/>
    <w:rsid w:val="002D4468"/>
    <w:rsid w:val="00316CC7"/>
    <w:rsid w:val="00330BB6"/>
    <w:rsid w:val="003A2BD9"/>
    <w:rsid w:val="00401081"/>
    <w:rsid w:val="00411C70"/>
    <w:rsid w:val="00444140"/>
    <w:rsid w:val="00452745"/>
    <w:rsid w:val="005355BE"/>
    <w:rsid w:val="00571780"/>
    <w:rsid w:val="00593D91"/>
    <w:rsid w:val="005F06C3"/>
    <w:rsid w:val="00635A3C"/>
    <w:rsid w:val="0068545B"/>
    <w:rsid w:val="00686AF3"/>
    <w:rsid w:val="006A3C8E"/>
    <w:rsid w:val="006B18C7"/>
    <w:rsid w:val="006D7732"/>
    <w:rsid w:val="007678F8"/>
    <w:rsid w:val="0077445A"/>
    <w:rsid w:val="007A7DAB"/>
    <w:rsid w:val="007C6707"/>
    <w:rsid w:val="008554BE"/>
    <w:rsid w:val="008A779C"/>
    <w:rsid w:val="00916623"/>
    <w:rsid w:val="00992B49"/>
    <w:rsid w:val="009E5EED"/>
    <w:rsid w:val="00A0698C"/>
    <w:rsid w:val="00A243A6"/>
    <w:rsid w:val="00A72D22"/>
    <w:rsid w:val="00AA173B"/>
    <w:rsid w:val="00AC5CA2"/>
    <w:rsid w:val="00AE7F30"/>
    <w:rsid w:val="00AF0D7D"/>
    <w:rsid w:val="00B00981"/>
    <w:rsid w:val="00B2245D"/>
    <w:rsid w:val="00B33795"/>
    <w:rsid w:val="00BD3ECB"/>
    <w:rsid w:val="00CB1FD3"/>
    <w:rsid w:val="00D17DF8"/>
    <w:rsid w:val="00D22CDB"/>
    <w:rsid w:val="00D72C56"/>
    <w:rsid w:val="00D92991"/>
    <w:rsid w:val="00DF5DA8"/>
    <w:rsid w:val="00E05603"/>
    <w:rsid w:val="00E26168"/>
    <w:rsid w:val="00E52636"/>
    <w:rsid w:val="00E56586"/>
    <w:rsid w:val="00EC389C"/>
    <w:rsid w:val="00F47236"/>
    <w:rsid w:val="00F63C49"/>
    <w:rsid w:val="00FA432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7F30-6567-4B83-B14C-AE177F0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Text-blok"/>
    <w:link w:val="Nadpis1Char"/>
    <w:qFormat/>
    <w:rsid w:val="00571780"/>
    <w:pPr>
      <w:keepNext/>
      <w:keepLines/>
      <w:numPr>
        <w:numId w:val="8"/>
      </w:numPr>
      <w:spacing w:before="240" w:after="240"/>
      <w:jc w:val="both"/>
      <w:outlineLvl w:val="0"/>
    </w:pPr>
    <w:rPr>
      <w:rFonts w:asciiTheme="majorHAnsi" w:eastAsiaTheme="majorEastAsia" w:hAnsiTheme="majorHAnsi" w:cstheme="majorBidi"/>
      <w:b/>
      <w:sz w:val="20"/>
      <w:szCs w:val="32"/>
    </w:rPr>
  </w:style>
  <w:style w:type="paragraph" w:styleId="Nadpis2">
    <w:name w:val="heading 2"/>
    <w:basedOn w:val="Nadpis1"/>
    <w:next w:val="Text-blok"/>
    <w:link w:val="Nadpis2Char"/>
    <w:unhideWhenUsed/>
    <w:qFormat/>
    <w:rsid w:val="00571780"/>
    <w:pPr>
      <w:numPr>
        <w:ilvl w:val="1"/>
      </w:numPr>
      <w:spacing w:line="20" w:lineRule="atLeast"/>
      <w:ind w:left="851"/>
      <w:outlineLvl w:val="1"/>
    </w:pPr>
    <w:rPr>
      <w:rFonts w:cstheme="majorHAnsi"/>
    </w:rPr>
  </w:style>
  <w:style w:type="paragraph" w:styleId="Nadpis3">
    <w:name w:val="heading 3"/>
    <w:basedOn w:val="Nadpis2"/>
    <w:next w:val="Text-blok"/>
    <w:link w:val="Nadpis3Char"/>
    <w:qFormat/>
    <w:rsid w:val="00571780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571780"/>
    <w:pPr>
      <w:keepNext/>
      <w:keepLines/>
      <w:numPr>
        <w:ilvl w:val="3"/>
        <w:numId w:val="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571780"/>
    <w:pPr>
      <w:keepNext/>
      <w:keepLines/>
      <w:numPr>
        <w:ilvl w:val="4"/>
        <w:numId w:val="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571780"/>
    <w:pPr>
      <w:keepNext/>
      <w:keepLines/>
      <w:numPr>
        <w:ilvl w:val="5"/>
        <w:numId w:val="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571780"/>
    <w:pPr>
      <w:keepNext/>
      <w:keepLines/>
      <w:numPr>
        <w:ilvl w:val="6"/>
        <w:numId w:val="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571780"/>
    <w:pPr>
      <w:keepNext/>
      <w:keepLines/>
      <w:numPr>
        <w:ilvl w:val="7"/>
        <w:numId w:val="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571780"/>
    <w:pPr>
      <w:keepNext/>
      <w:keepLines/>
      <w:numPr>
        <w:ilvl w:val="8"/>
        <w:numId w:val="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678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71780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Nadpis2Char">
    <w:name w:val="Nadpis 2 Char"/>
    <w:basedOn w:val="Standardnpsmoodstavce"/>
    <w:link w:val="Nadpis2"/>
    <w:rsid w:val="00571780"/>
    <w:rPr>
      <w:rFonts w:asciiTheme="majorHAnsi" w:eastAsiaTheme="majorEastAsia" w:hAnsiTheme="majorHAnsi" w:cstheme="majorHAnsi"/>
      <w:b/>
      <w:sz w:val="20"/>
      <w:szCs w:val="32"/>
    </w:rPr>
  </w:style>
  <w:style w:type="character" w:customStyle="1" w:styleId="Nadpis3Char">
    <w:name w:val="Nadpis 3 Char"/>
    <w:basedOn w:val="Standardnpsmoodstavce"/>
    <w:link w:val="Nadpis3"/>
    <w:rsid w:val="00571780"/>
    <w:rPr>
      <w:rFonts w:asciiTheme="majorHAnsi" w:eastAsiaTheme="majorEastAsia" w:hAnsiTheme="majorHAnsi" w:cstheme="majorHAnsi"/>
      <w:b/>
      <w:sz w:val="20"/>
      <w:szCs w:val="32"/>
    </w:rPr>
  </w:style>
  <w:style w:type="character" w:customStyle="1" w:styleId="Nadpis4Char">
    <w:name w:val="Nadpis 4 Char"/>
    <w:basedOn w:val="Standardnpsmoodstavce"/>
    <w:link w:val="Nadpis4"/>
    <w:rsid w:val="0057178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rsid w:val="0057178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rsid w:val="0057178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57178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rsid w:val="005717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571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blok">
    <w:name w:val="Text-blok"/>
    <w:link w:val="Text-blokChar"/>
    <w:qFormat/>
    <w:rsid w:val="00571780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571780"/>
    <w:rPr>
      <w:sz w:val="20"/>
    </w:rPr>
  </w:style>
  <w:style w:type="character" w:customStyle="1" w:styleId="OdstavecseseznamemChar">
    <w:name w:val="Odstavec se seznamem Char"/>
    <w:link w:val="Odstavecseseznamem"/>
    <w:uiPriority w:val="34"/>
    <w:rsid w:val="00E565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55B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2D44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2D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Kolací Kateřina</cp:lastModifiedBy>
  <cp:revision>17</cp:revision>
  <dcterms:created xsi:type="dcterms:W3CDTF">2019-03-12T06:54:00Z</dcterms:created>
  <dcterms:modified xsi:type="dcterms:W3CDTF">2019-10-21T06:55:00Z</dcterms:modified>
</cp:coreProperties>
</file>